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75CE4" w:rsidRDefault="00C75CE4"/>
    <w:p w14:paraId="0A37501D" w14:textId="77777777" w:rsidR="00C75CE4" w:rsidRDefault="00C75CE4"/>
    <w:p w14:paraId="5DAB6C7B" w14:textId="77777777" w:rsidR="00C75CE4" w:rsidRDefault="00C75CE4"/>
    <w:p w14:paraId="02EB378F" w14:textId="77777777" w:rsidR="00C75CE4" w:rsidRDefault="00C75CE4" w:rsidP="00C9191A">
      <w:pPr>
        <w:jc w:val="center"/>
      </w:pPr>
      <w:r>
        <w:rPr>
          <w:noProof/>
          <w:lang w:val="de-DE" w:eastAsia="de-DE"/>
        </w:rPr>
        <w:drawing>
          <wp:inline distT="0" distB="0" distL="0" distR="0" wp14:anchorId="64EDB55C" wp14:editId="5A949DF1">
            <wp:extent cx="4520550" cy="1181417"/>
            <wp:effectExtent l="0" t="0" r="0" b="0"/>
            <wp:docPr id="26" name="Picture 26" descr="C:\Users\bbabb\Desktop\Graphics\S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1">
                      <a:extLst>
                        <a:ext uri="{28A0092B-C50C-407E-A947-70E740481C1C}">
                          <a14:useLocalDpi xmlns:a14="http://schemas.microsoft.com/office/drawing/2010/main" val="0"/>
                        </a:ext>
                      </a:extLst>
                    </a:blip>
                    <a:stretch>
                      <a:fillRect/>
                    </a:stretch>
                  </pic:blipFill>
                  <pic:spPr>
                    <a:xfrm>
                      <a:off x="0" y="0"/>
                      <a:ext cx="4520550" cy="1181417"/>
                    </a:xfrm>
                    <a:prstGeom prst="rect">
                      <a:avLst/>
                    </a:prstGeom>
                  </pic:spPr>
                </pic:pic>
              </a:graphicData>
            </a:graphic>
          </wp:inline>
        </w:drawing>
      </w:r>
    </w:p>
    <w:p w14:paraId="433059BD" w14:textId="603780D3" w:rsidR="00C75CE4" w:rsidRDefault="00C75CE4" w:rsidP="00C9191A">
      <w:pPr>
        <w:pStyle w:val="Titel"/>
        <w:jc w:val="center"/>
        <w:rPr>
          <w:rFonts w:ascii="Times New Roman" w:hAnsi="Times New Roman" w:cs="Times New Roman"/>
          <w:lang w:val="en-GB"/>
        </w:rPr>
      </w:pPr>
      <w:r w:rsidRPr="00EF479C">
        <w:rPr>
          <w:rFonts w:ascii="Times New Roman" w:hAnsi="Times New Roman" w:cs="Times New Roman"/>
          <w:lang w:val="en-GB"/>
        </w:rPr>
        <w:t xml:space="preserve">SSAP/RED </w:t>
      </w:r>
      <w:r w:rsidR="00600FC3">
        <w:rPr>
          <w:rFonts w:ascii="Times New Roman" w:hAnsi="Times New Roman" w:cs="Times New Roman"/>
          <w:lang w:val="en-GB"/>
        </w:rPr>
        <w:t xml:space="preserve">Audit Report and </w:t>
      </w:r>
      <w:r w:rsidR="00C9191A">
        <w:rPr>
          <w:rFonts w:ascii="Times New Roman" w:hAnsi="Times New Roman" w:cs="Times New Roman"/>
          <w:lang w:val="en-GB"/>
        </w:rPr>
        <w:t>Checklist</w:t>
      </w:r>
    </w:p>
    <w:p w14:paraId="6A05A809" w14:textId="77777777" w:rsidR="00C9191A" w:rsidRDefault="00C9191A" w:rsidP="00C9191A"/>
    <w:p w14:paraId="52CF4EEF" w14:textId="77777777" w:rsidR="00C9191A" w:rsidRPr="00193F73" w:rsidRDefault="00C9191A" w:rsidP="00C9191A">
      <w:pPr>
        <w:jc w:val="center"/>
        <w:rPr>
          <w:rFonts w:ascii="Times New Roman" w:hAnsi="Times New Roman" w:cs="Times New Roman"/>
          <w:sz w:val="32"/>
        </w:rPr>
      </w:pPr>
      <w:r w:rsidRPr="00193F73">
        <w:rPr>
          <w:rFonts w:ascii="Times New Roman" w:hAnsi="Times New Roman" w:cs="Times New Roman"/>
          <w:sz w:val="32"/>
        </w:rPr>
        <w:t xml:space="preserve">Chain of Custody </w:t>
      </w:r>
      <w:r w:rsidR="00193F73" w:rsidRPr="00193F73">
        <w:rPr>
          <w:rFonts w:ascii="Times New Roman" w:hAnsi="Times New Roman" w:cs="Times New Roman"/>
          <w:sz w:val="32"/>
        </w:rPr>
        <w:t>- for all relevant supply chain elements other than farmers</w:t>
      </w:r>
    </w:p>
    <w:p w14:paraId="5A39BBE3" w14:textId="77777777" w:rsidR="00C75CE4" w:rsidRPr="00EF479C" w:rsidRDefault="00C75CE4" w:rsidP="00C9191A">
      <w:pPr>
        <w:jc w:val="center"/>
        <w:rPr>
          <w:rFonts w:ascii="Times New Roman" w:hAnsi="Times New Roman" w:cs="Times New Roman"/>
        </w:rPr>
      </w:pPr>
    </w:p>
    <w:p w14:paraId="64332060" w14:textId="77777777" w:rsidR="00C75CE4" w:rsidRPr="00EF479C" w:rsidRDefault="00C75CE4" w:rsidP="00C9191A">
      <w:pPr>
        <w:jc w:val="center"/>
        <w:rPr>
          <w:rFonts w:ascii="Times New Roman" w:hAnsi="Times New Roman" w:cs="Times New Roman"/>
          <w:sz w:val="36"/>
          <w:szCs w:val="36"/>
        </w:rPr>
      </w:pPr>
      <w:r w:rsidRPr="00EF479C">
        <w:rPr>
          <w:rFonts w:ascii="Times New Roman" w:hAnsi="Times New Roman" w:cs="Times New Roman"/>
          <w:b/>
          <w:sz w:val="32"/>
          <w:szCs w:val="32"/>
        </w:rPr>
        <w:t>SOYBEAN SUSTAINABILITY ASSURANCE PROTOCOL /RED</w:t>
      </w:r>
      <w:r w:rsidRPr="00EF479C">
        <w:rPr>
          <w:rFonts w:ascii="Times New Roman" w:hAnsi="Times New Roman" w:cs="Times New Roman"/>
          <w:sz w:val="36"/>
          <w:szCs w:val="36"/>
        </w:rPr>
        <w:t xml:space="preserve"> (SSAP/RED Protocol)</w:t>
      </w:r>
    </w:p>
    <w:p w14:paraId="41C8F396" w14:textId="77777777" w:rsidR="00C75CE4" w:rsidRDefault="00C75CE4">
      <w:r>
        <w:br w:type="page"/>
      </w:r>
    </w:p>
    <w:p w14:paraId="72A3D3EC" w14:textId="77777777" w:rsidR="00C75CE4" w:rsidRDefault="00C75CE4"/>
    <w:tbl>
      <w:tblPr>
        <w:tblW w:w="141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791"/>
        <w:gridCol w:w="2758"/>
        <w:gridCol w:w="2758"/>
        <w:gridCol w:w="3898"/>
        <w:gridCol w:w="3899"/>
      </w:tblGrid>
      <w:tr w:rsidR="00C75CE4" w:rsidRPr="00C75CE4" w14:paraId="3E7A9F1C" w14:textId="77777777" w:rsidTr="00C75CE4">
        <w:trPr>
          <w:trHeight w:val="247"/>
        </w:trPr>
        <w:tc>
          <w:tcPr>
            <w:tcW w:w="7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hideMark/>
          </w:tcPr>
          <w:p w14:paraId="0D0B940D" w14:textId="77777777" w:rsidR="00C75CE4" w:rsidRPr="00C75CE4" w:rsidRDefault="00C75CE4" w:rsidP="0076352A">
            <w:pPr>
              <w:spacing w:after="0" w:line="240" w:lineRule="auto"/>
              <w:rPr>
                <w:rFonts w:ascii="Times New Roman" w:eastAsia="Times New Roman" w:hAnsi="Times New Roman" w:cs="Times New Roman"/>
                <w:b/>
                <w:bCs/>
                <w:color w:val="FFFFFF"/>
                <w:sz w:val="18"/>
                <w:szCs w:val="18"/>
                <w:lang w:eastAsia="de-DE"/>
              </w:rPr>
            </w:pPr>
          </w:p>
        </w:tc>
        <w:tc>
          <w:tcPr>
            <w:tcW w:w="133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hideMark/>
          </w:tcPr>
          <w:p w14:paraId="1AFD851D" w14:textId="77777777" w:rsidR="00C75CE4" w:rsidRPr="00C75CE4" w:rsidRDefault="00C75CE4" w:rsidP="0076352A">
            <w:pPr>
              <w:spacing w:after="0" w:line="240" w:lineRule="auto"/>
              <w:rPr>
                <w:rFonts w:ascii="Times New Roman" w:eastAsia="Times New Roman" w:hAnsi="Times New Roman" w:cs="Times New Roman"/>
                <w:b/>
                <w:bCs/>
                <w:color w:val="FFFFFF"/>
                <w:sz w:val="18"/>
                <w:szCs w:val="18"/>
                <w:lang w:eastAsia="de-DE"/>
              </w:rPr>
            </w:pPr>
            <w:r w:rsidRPr="00C75CE4">
              <w:rPr>
                <w:rFonts w:ascii="Times New Roman" w:eastAsia="Times New Roman" w:hAnsi="Times New Roman" w:cs="Times New Roman"/>
                <w:b/>
                <w:bCs/>
                <w:color w:val="FFFFFF"/>
                <w:sz w:val="24"/>
                <w:szCs w:val="18"/>
                <w:lang w:eastAsia="de-DE"/>
              </w:rPr>
              <w:t>Introduction</w:t>
            </w:r>
          </w:p>
        </w:tc>
      </w:tr>
      <w:tr w:rsidR="00402BF8" w:rsidRPr="00C75CE4" w14:paraId="505AFB1E" w14:textId="77777777" w:rsidTr="0076352A">
        <w:trPr>
          <w:trHeight w:val="247"/>
        </w:trPr>
        <w:tc>
          <w:tcPr>
            <w:tcW w:w="7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tcPr>
          <w:p w14:paraId="5C192514" w14:textId="77777777" w:rsidR="00402BF8" w:rsidRDefault="00402BF8" w:rsidP="0076352A">
            <w:pPr>
              <w:spacing w:after="0" w:line="240" w:lineRule="auto"/>
              <w:rPr>
                <w:rFonts w:ascii="Times New Roman" w:eastAsia="Times New Roman" w:hAnsi="Times New Roman" w:cs="Times New Roman"/>
                <w:b/>
                <w:bCs/>
                <w:color w:val="FFFFFF"/>
                <w:sz w:val="18"/>
                <w:szCs w:val="18"/>
                <w:lang w:eastAsia="de-DE"/>
              </w:rPr>
            </w:pPr>
            <w:r>
              <w:rPr>
                <w:rFonts w:ascii="Times New Roman" w:eastAsia="Times New Roman" w:hAnsi="Times New Roman" w:cs="Times New Roman"/>
                <w:b/>
                <w:bCs/>
                <w:color w:val="FFFFFF"/>
                <w:sz w:val="18"/>
                <w:szCs w:val="18"/>
                <w:lang w:eastAsia="de-DE"/>
              </w:rPr>
              <w:t>0.0</w:t>
            </w:r>
          </w:p>
        </w:tc>
        <w:tc>
          <w:tcPr>
            <w:tcW w:w="133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tcPr>
          <w:p w14:paraId="7587384B" w14:textId="77777777" w:rsidR="00402BF8" w:rsidRPr="00C75CE4" w:rsidRDefault="00402BF8" w:rsidP="0076352A">
            <w:pPr>
              <w:spacing w:after="0" w:line="240" w:lineRule="auto"/>
              <w:rPr>
                <w:rFonts w:ascii="Times New Roman" w:eastAsia="Times New Roman" w:hAnsi="Times New Roman" w:cs="Times New Roman"/>
                <w:b/>
                <w:bCs/>
                <w:color w:val="FFFFFF"/>
                <w:sz w:val="18"/>
                <w:szCs w:val="18"/>
                <w:lang w:eastAsia="de-DE"/>
              </w:rPr>
            </w:pPr>
            <w:r>
              <w:rPr>
                <w:rFonts w:ascii="Times New Roman" w:eastAsia="Times New Roman" w:hAnsi="Times New Roman" w:cs="Times New Roman"/>
                <w:b/>
                <w:bCs/>
                <w:color w:val="FFFFFF"/>
                <w:sz w:val="18"/>
                <w:szCs w:val="18"/>
                <w:lang w:eastAsia="de-DE"/>
              </w:rPr>
              <w:t>Certification body</w:t>
            </w:r>
          </w:p>
        </w:tc>
      </w:tr>
      <w:tr w:rsidR="007E58E6" w:rsidRPr="00C75CE4" w14:paraId="05356644" w14:textId="77777777" w:rsidTr="0076352A">
        <w:tc>
          <w:tcPr>
            <w:tcW w:w="791" w:type="dxa"/>
            <w:tcBorders>
              <w:top w:val="single" w:sz="4" w:space="0" w:color="FFFFFF" w:themeColor="background1"/>
            </w:tcBorders>
          </w:tcPr>
          <w:p w14:paraId="78452145" w14:textId="372BEEA7"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0.</w:t>
            </w:r>
            <w:r w:rsidRPr="00C75CE4">
              <w:rPr>
                <w:rFonts w:ascii="Times New Roman" w:eastAsia="Times New Roman" w:hAnsi="Times New Roman" w:cs="Times New Roman"/>
                <w:color w:val="000000"/>
                <w:sz w:val="18"/>
                <w:szCs w:val="18"/>
                <w:lang w:eastAsia="de-DE"/>
              </w:rPr>
              <w:t>1.</w:t>
            </w:r>
          </w:p>
        </w:tc>
        <w:tc>
          <w:tcPr>
            <w:tcW w:w="5516" w:type="dxa"/>
            <w:gridSpan w:val="2"/>
            <w:tcBorders>
              <w:top w:val="single" w:sz="4" w:space="0" w:color="FFFFFF" w:themeColor="background1"/>
            </w:tcBorders>
          </w:tcPr>
          <w:p w14:paraId="091A687F" w14:textId="68007A49"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Name of the Certification Body (CB)</w:t>
            </w:r>
          </w:p>
        </w:tc>
        <w:tc>
          <w:tcPr>
            <w:tcW w:w="7797" w:type="dxa"/>
            <w:gridSpan w:val="2"/>
            <w:tcBorders>
              <w:top w:val="single" w:sz="4" w:space="0" w:color="FFFFFF" w:themeColor="background1"/>
            </w:tcBorders>
          </w:tcPr>
          <w:p w14:paraId="0E27B00A" w14:textId="77777777" w:rsidR="007E58E6" w:rsidRPr="00C75CE4"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2769C7D9" w14:textId="77777777" w:rsidTr="0076352A">
        <w:tc>
          <w:tcPr>
            <w:tcW w:w="791" w:type="dxa"/>
            <w:tcBorders>
              <w:top w:val="single" w:sz="4" w:space="0" w:color="FFFFFF" w:themeColor="background1"/>
            </w:tcBorders>
          </w:tcPr>
          <w:p w14:paraId="3E3653F1" w14:textId="295921EF"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0.2</w:t>
            </w:r>
            <w:r w:rsidRPr="00C75CE4">
              <w:rPr>
                <w:rFonts w:ascii="Times New Roman" w:eastAsia="Times New Roman" w:hAnsi="Times New Roman" w:cs="Times New Roman"/>
                <w:color w:val="000000"/>
                <w:sz w:val="18"/>
                <w:szCs w:val="18"/>
                <w:lang w:eastAsia="de-DE"/>
              </w:rPr>
              <w:t>.</w:t>
            </w:r>
          </w:p>
        </w:tc>
        <w:tc>
          <w:tcPr>
            <w:tcW w:w="5516" w:type="dxa"/>
            <w:gridSpan w:val="2"/>
            <w:tcBorders>
              <w:top w:val="single" w:sz="4" w:space="0" w:color="FFFFFF" w:themeColor="background1"/>
            </w:tcBorders>
          </w:tcPr>
          <w:p w14:paraId="453F238F" w14:textId="5D07694B" w:rsidR="007E58E6" w:rsidRDefault="007E58E6" w:rsidP="007E58E6">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Address of the CB</w:t>
            </w:r>
          </w:p>
        </w:tc>
        <w:tc>
          <w:tcPr>
            <w:tcW w:w="7797" w:type="dxa"/>
            <w:gridSpan w:val="2"/>
            <w:tcBorders>
              <w:top w:val="single" w:sz="4" w:space="0" w:color="FFFFFF" w:themeColor="background1"/>
            </w:tcBorders>
          </w:tcPr>
          <w:p w14:paraId="22440B14" w14:textId="5E3EC6AF" w:rsidR="007E58E6" w:rsidRPr="00C75CE4"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017C2AF3" w14:textId="77777777" w:rsidTr="007E58E6">
        <w:trPr>
          <w:trHeight w:val="1055"/>
        </w:trPr>
        <w:tc>
          <w:tcPr>
            <w:tcW w:w="791" w:type="dxa"/>
            <w:tcBorders>
              <w:top w:val="single" w:sz="4" w:space="0" w:color="FFFFFF" w:themeColor="background1"/>
            </w:tcBorders>
          </w:tcPr>
          <w:p w14:paraId="27BAB062" w14:textId="300C2D9E" w:rsidR="007E58E6"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0.3</w:t>
            </w:r>
            <w:r w:rsidRPr="00C75CE4">
              <w:rPr>
                <w:rFonts w:ascii="Times New Roman" w:eastAsia="Times New Roman" w:hAnsi="Times New Roman" w:cs="Times New Roman"/>
                <w:color w:val="000000"/>
                <w:sz w:val="18"/>
                <w:szCs w:val="18"/>
                <w:lang w:eastAsia="de-DE"/>
              </w:rPr>
              <w:t>.</w:t>
            </w:r>
          </w:p>
        </w:tc>
        <w:tc>
          <w:tcPr>
            <w:tcW w:w="5516" w:type="dxa"/>
            <w:gridSpan w:val="2"/>
            <w:tcBorders>
              <w:top w:val="single" w:sz="4" w:space="0" w:color="FFFFFF" w:themeColor="background1"/>
            </w:tcBorders>
          </w:tcPr>
          <w:p w14:paraId="400D6296" w14:textId="1F6F4D68" w:rsidR="007E58E6" w:rsidRDefault="007E58E6" w:rsidP="007E58E6">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Logo of the CB</w:t>
            </w:r>
          </w:p>
        </w:tc>
        <w:tc>
          <w:tcPr>
            <w:tcW w:w="7797" w:type="dxa"/>
            <w:gridSpan w:val="2"/>
            <w:tcBorders>
              <w:top w:val="single" w:sz="4" w:space="0" w:color="FFFFFF" w:themeColor="background1"/>
            </w:tcBorders>
          </w:tcPr>
          <w:p w14:paraId="5C8BFD2A" w14:textId="4C929FE0" w:rsidR="007E58E6"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6185016E" w14:textId="77777777" w:rsidTr="0076352A">
        <w:tc>
          <w:tcPr>
            <w:tcW w:w="791" w:type="dxa"/>
            <w:tcBorders>
              <w:top w:val="single" w:sz="4" w:space="0" w:color="FFFFFF" w:themeColor="background1"/>
            </w:tcBorders>
          </w:tcPr>
          <w:p w14:paraId="138854F7" w14:textId="373FD6D1" w:rsidR="007E58E6"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0.4</w:t>
            </w:r>
            <w:r w:rsidRPr="00C75CE4">
              <w:rPr>
                <w:rFonts w:ascii="Times New Roman" w:eastAsia="Times New Roman" w:hAnsi="Times New Roman" w:cs="Times New Roman"/>
                <w:color w:val="000000"/>
                <w:sz w:val="18"/>
                <w:szCs w:val="18"/>
                <w:lang w:eastAsia="de-DE"/>
              </w:rPr>
              <w:t>.</w:t>
            </w:r>
          </w:p>
        </w:tc>
        <w:tc>
          <w:tcPr>
            <w:tcW w:w="5516" w:type="dxa"/>
            <w:gridSpan w:val="2"/>
            <w:tcBorders>
              <w:top w:val="single" w:sz="4" w:space="0" w:color="FFFFFF" w:themeColor="background1"/>
            </w:tcBorders>
          </w:tcPr>
          <w:p w14:paraId="70305368" w14:textId="24F7B1B4" w:rsidR="007E58E6" w:rsidRPr="00600FC3" w:rsidRDefault="007E58E6" w:rsidP="007E58E6">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Accreditation Body</w:t>
            </w:r>
          </w:p>
        </w:tc>
        <w:tc>
          <w:tcPr>
            <w:tcW w:w="7797" w:type="dxa"/>
            <w:gridSpan w:val="2"/>
            <w:tcBorders>
              <w:top w:val="single" w:sz="4" w:space="0" w:color="FFFFFF" w:themeColor="background1"/>
            </w:tcBorders>
          </w:tcPr>
          <w:p w14:paraId="08FCB3A9" w14:textId="7676664F" w:rsidR="007E58E6"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7CAC6EE6" w14:textId="77777777" w:rsidTr="0076352A">
        <w:tc>
          <w:tcPr>
            <w:tcW w:w="791" w:type="dxa"/>
            <w:tcBorders>
              <w:top w:val="single" w:sz="4" w:space="0" w:color="FFFFFF" w:themeColor="background1"/>
            </w:tcBorders>
          </w:tcPr>
          <w:p w14:paraId="6310167D" w14:textId="71AF8B0D" w:rsidR="007E58E6"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0.5</w:t>
            </w:r>
            <w:r w:rsidRPr="00C75CE4">
              <w:rPr>
                <w:rFonts w:ascii="Times New Roman" w:eastAsia="Times New Roman" w:hAnsi="Times New Roman" w:cs="Times New Roman"/>
                <w:color w:val="000000"/>
                <w:sz w:val="18"/>
                <w:szCs w:val="18"/>
                <w:lang w:eastAsia="de-DE"/>
              </w:rPr>
              <w:t>.</w:t>
            </w:r>
          </w:p>
        </w:tc>
        <w:tc>
          <w:tcPr>
            <w:tcW w:w="5516" w:type="dxa"/>
            <w:gridSpan w:val="2"/>
            <w:tcBorders>
              <w:top w:val="single" w:sz="4" w:space="0" w:color="FFFFFF" w:themeColor="background1"/>
            </w:tcBorders>
          </w:tcPr>
          <w:p w14:paraId="7B3B9B0A" w14:textId="4D691870" w:rsidR="007E58E6" w:rsidRPr="00600FC3" w:rsidRDefault="007E58E6" w:rsidP="007E58E6">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Date of Accreditation</w:t>
            </w:r>
          </w:p>
        </w:tc>
        <w:tc>
          <w:tcPr>
            <w:tcW w:w="7797" w:type="dxa"/>
            <w:gridSpan w:val="2"/>
            <w:tcBorders>
              <w:top w:val="single" w:sz="4" w:space="0" w:color="FFFFFF" w:themeColor="background1"/>
            </w:tcBorders>
          </w:tcPr>
          <w:p w14:paraId="38B7C279" w14:textId="217DC9B3" w:rsidR="007E58E6"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06C7DBF4" w14:textId="77777777" w:rsidTr="0076352A">
        <w:tc>
          <w:tcPr>
            <w:tcW w:w="791" w:type="dxa"/>
            <w:tcBorders>
              <w:top w:val="single" w:sz="4" w:space="0" w:color="FFFFFF" w:themeColor="background1"/>
            </w:tcBorders>
          </w:tcPr>
          <w:p w14:paraId="7E2770AD" w14:textId="1FAB423A" w:rsidR="007E58E6"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0.6.</w:t>
            </w:r>
          </w:p>
        </w:tc>
        <w:tc>
          <w:tcPr>
            <w:tcW w:w="5516" w:type="dxa"/>
            <w:gridSpan w:val="2"/>
            <w:tcBorders>
              <w:top w:val="single" w:sz="4" w:space="0" w:color="FFFFFF" w:themeColor="background1"/>
            </w:tcBorders>
          </w:tcPr>
          <w:p w14:paraId="4A1A9841" w14:textId="53DB568E" w:rsidR="007E58E6" w:rsidRPr="00600FC3" w:rsidRDefault="007E58E6" w:rsidP="007E58E6">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Scope of Accreditation</w:t>
            </w:r>
          </w:p>
        </w:tc>
        <w:tc>
          <w:tcPr>
            <w:tcW w:w="7797" w:type="dxa"/>
            <w:gridSpan w:val="2"/>
            <w:tcBorders>
              <w:top w:val="single" w:sz="4" w:space="0" w:color="FFFFFF" w:themeColor="background1"/>
            </w:tcBorders>
          </w:tcPr>
          <w:p w14:paraId="794FD5BE" w14:textId="6454AD13" w:rsidR="007E58E6"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12778071" w14:textId="77777777" w:rsidTr="00C75CE4">
        <w:trPr>
          <w:trHeight w:val="247"/>
        </w:trPr>
        <w:tc>
          <w:tcPr>
            <w:tcW w:w="7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tcPr>
          <w:p w14:paraId="6F54A5A7" w14:textId="4F0FA828" w:rsidR="007E58E6" w:rsidRPr="00C75CE4" w:rsidRDefault="007E58E6" w:rsidP="007E58E6">
            <w:pPr>
              <w:spacing w:after="0" w:line="240" w:lineRule="auto"/>
              <w:rPr>
                <w:rFonts w:ascii="Times New Roman" w:eastAsia="Times New Roman" w:hAnsi="Times New Roman" w:cs="Times New Roman"/>
                <w:b/>
                <w:bCs/>
                <w:color w:val="FFFFFF"/>
                <w:sz w:val="18"/>
                <w:szCs w:val="18"/>
                <w:lang w:eastAsia="de-DE"/>
              </w:rPr>
            </w:pPr>
            <w:r>
              <w:rPr>
                <w:rFonts w:ascii="Times New Roman" w:eastAsia="Times New Roman" w:hAnsi="Times New Roman" w:cs="Times New Roman"/>
                <w:b/>
                <w:bCs/>
                <w:color w:val="FFFFFF"/>
                <w:sz w:val="18"/>
                <w:szCs w:val="18"/>
                <w:lang w:eastAsia="de-DE"/>
              </w:rPr>
              <w:t>0.1</w:t>
            </w:r>
          </w:p>
        </w:tc>
        <w:tc>
          <w:tcPr>
            <w:tcW w:w="133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tcPr>
          <w:p w14:paraId="431EB528" w14:textId="05EC2337" w:rsidR="007E58E6" w:rsidRPr="00600FC3" w:rsidRDefault="007E58E6" w:rsidP="007E58E6">
            <w:pPr>
              <w:spacing w:after="0" w:line="240" w:lineRule="auto"/>
              <w:rPr>
                <w:rFonts w:ascii="Times New Roman" w:eastAsia="Times New Roman" w:hAnsi="Times New Roman" w:cs="Times New Roman"/>
                <w:b/>
                <w:bCs/>
                <w:color w:val="FFFFFF"/>
                <w:sz w:val="18"/>
                <w:szCs w:val="18"/>
                <w:lang w:eastAsia="de-DE"/>
              </w:rPr>
            </w:pPr>
            <w:r w:rsidRPr="00600FC3">
              <w:rPr>
                <w:rFonts w:ascii="Times New Roman" w:eastAsia="Times New Roman" w:hAnsi="Times New Roman" w:cs="Times New Roman"/>
                <w:b/>
                <w:bCs/>
                <w:color w:val="FFFFFF"/>
                <w:sz w:val="18"/>
                <w:szCs w:val="18"/>
                <w:lang w:eastAsia="de-DE"/>
              </w:rPr>
              <w:t>Company details</w:t>
            </w:r>
          </w:p>
        </w:tc>
      </w:tr>
      <w:tr w:rsidR="007E58E6" w:rsidRPr="00C75CE4" w14:paraId="14D23CBC" w14:textId="77777777" w:rsidTr="00462B22">
        <w:tc>
          <w:tcPr>
            <w:tcW w:w="791" w:type="dxa"/>
            <w:tcBorders>
              <w:top w:val="single" w:sz="4" w:space="0" w:color="FFFFFF" w:themeColor="background1"/>
            </w:tcBorders>
            <w:hideMark/>
          </w:tcPr>
          <w:p w14:paraId="040D378D" w14:textId="79672B11"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1.</w:t>
            </w:r>
          </w:p>
        </w:tc>
        <w:tc>
          <w:tcPr>
            <w:tcW w:w="5516" w:type="dxa"/>
            <w:gridSpan w:val="2"/>
            <w:tcBorders>
              <w:top w:val="single" w:sz="4" w:space="0" w:color="FFFFFF" w:themeColor="background1"/>
            </w:tcBorders>
            <w:hideMark/>
          </w:tcPr>
          <w:p w14:paraId="28BEF2DF"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Company Name</w:t>
            </w:r>
          </w:p>
        </w:tc>
        <w:tc>
          <w:tcPr>
            <w:tcW w:w="7797" w:type="dxa"/>
            <w:gridSpan w:val="2"/>
            <w:tcBorders>
              <w:top w:val="single" w:sz="4" w:space="0" w:color="FFFFFF" w:themeColor="background1"/>
            </w:tcBorders>
          </w:tcPr>
          <w:p w14:paraId="60061E4C" w14:textId="4A6AAC77" w:rsidR="007E58E6" w:rsidRPr="00C75CE4"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1716176C" w14:textId="77777777" w:rsidTr="00462B22">
        <w:tc>
          <w:tcPr>
            <w:tcW w:w="791" w:type="dxa"/>
            <w:hideMark/>
          </w:tcPr>
          <w:p w14:paraId="57CD264F" w14:textId="4B1A48E1"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2.</w:t>
            </w:r>
          </w:p>
        </w:tc>
        <w:tc>
          <w:tcPr>
            <w:tcW w:w="5516" w:type="dxa"/>
            <w:gridSpan w:val="2"/>
            <w:hideMark/>
          </w:tcPr>
          <w:p w14:paraId="59406EDA"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Address of the company</w:t>
            </w:r>
          </w:p>
        </w:tc>
        <w:tc>
          <w:tcPr>
            <w:tcW w:w="7797" w:type="dxa"/>
            <w:gridSpan w:val="2"/>
          </w:tcPr>
          <w:p w14:paraId="44EAFD9C" w14:textId="5AB0C8F5" w:rsidR="007E58E6" w:rsidRPr="00C75CE4"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08C6D30B" w14:textId="77777777" w:rsidTr="00462B22">
        <w:trPr>
          <w:trHeight w:val="113"/>
        </w:trPr>
        <w:tc>
          <w:tcPr>
            <w:tcW w:w="791" w:type="dxa"/>
            <w:hideMark/>
          </w:tcPr>
          <w:p w14:paraId="517C5F95" w14:textId="2E99BB3C"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3.</w:t>
            </w:r>
          </w:p>
        </w:tc>
        <w:tc>
          <w:tcPr>
            <w:tcW w:w="5516" w:type="dxa"/>
            <w:gridSpan w:val="2"/>
            <w:hideMark/>
          </w:tcPr>
          <w:p w14:paraId="02AFDB51"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State</w:t>
            </w:r>
          </w:p>
        </w:tc>
        <w:tc>
          <w:tcPr>
            <w:tcW w:w="7797" w:type="dxa"/>
            <w:gridSpan w:val="2"/>
          </w:tcPr>
          <w:p w14:paraId="4B94D5A5" w14:textId="681CA959"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p>
        </w:tc>
      </w:tr>
      <w:tr w:rsidR="007E58E6" w:rsidRPr="00C75CE4" w14:paraId="39F8175E" w14:textId="77777777" w:rsidTr="00462B22">
        <w:tc>
          <w:tcPr>
            <w:tcW w:w="791" w:type="dxa"/>
            <w:hideMark/>
          </w:tcPr>
          <w:p w14:paraId="45F1E095" w14:textId="2D9C8164"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4.</w:t>
            </w:r>
          </w:p>
        </w:tc>
        <w:tc>
          <w:tcPr>
            <w:tcW w:w="5516" w:type="dxa"/>
            <w:gridSpan w:val="2"/>
          </w:tcPr>
          <w:p w14:paraId="0A970983"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Country</w:t>
            </w:r>
          </w:p>
        </w:tc>
        <w:tc>
          <w:tcPr>
            <w:tcW w:w="7797" w:type="dxa"/>
            <w:gridSpan w:val="2"/>
          </w:tcPr>
          <w:p w14:paraId="3DEEC669" w14:textId="3B725E68"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p>
        </w:tc>
      </w:tr>
      <w:tr w:rsidR="007E58E6" w:rsidRPr="00C75CE4" w14:paraId="69737C3B" w14:textId="77777777" w:rsidTr="00462B22">
        <w:tc>
          <w:tcPr>
            <w:tcW w:w="791" w:type="dxa"/>
            <w:hideMark/>
          </w:tcPr>
          <w:p w14:paraId="04E519E7" w14:textId="0DA9857A"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5.</w:t>
            </w:r>
          </w:p>
        </w:tc>
        <w:tc>
          <w:tcPr>
            <w:tcW w:w="5516" w:type="dxa"/>
            <w:gridSpan w:val="2"/>
          </w:tcPr>
          <w:p w14:paraId="66EF5C33"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val="en-US" w:eastAsia="de-DE"/>
              </w:rPr>
              <w:t>Main contact person name:</w:t>
            </w:r>
          </w:p>
        </w:tc>
        <w:tc>
          <w:tcPr>
            <w:tcW w:w="7797" w:type="dxa"/>
            <w:gridSpan w:val="2"/>
          </w:tcPr>
          <w:p w14:paraId="3656B9AB" w14:textId="0FD8DD2B"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p>
        </w:tc>
      </w:tr>
      <w:tr w:rsidR="007E58E6" w:rsidRPr="00C75CE4" w14:paraId="15E1B72E" w14:textId="77777777" w:rsidTr="00462B22">
        <w:tc>
          <w:tcPr>
            <w:tcW w:w="791" w:type="dxa"/>
            <w:hideMark/>
          </w:tcPr>
          <w:p w14:paraId="241B9B44" w14:textId="6BE01D81"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6.</w:t>
            </w:r>
          </w:p>
        </w:tc>
        <w:tc>
          <w:tcPr>
            <w:tcW w:w="5516" w:type="dxa"/>
            <w:gridSpan w:val="2"/>
          </w:tcPr>
          <w:p w14:paraId="3F8B47AA"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Geo coordinates, latitude</w:t>
            </w:r>
          </w:p>
        </w:tc>
        <w:tc>
          <w:tcPr>
            <w:tcW w:w="7797" w:type="dxa"/>
            <w:gridSpan w:val="2"/>
          </w:tcPr>
          <w:p w14:paraId="45FB0818" w14:textId="78C9AC33"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p>
        </w:tc>
      </w:tr>
      <w:tr w:rsidR="007E58E6" w:rsidRPr="00C75CE4" w14:paraId="496A7D47" w14:textId="77777777" w:rsidTr="00462B22">
        <w:tc>
          <w:tcPr>
            <w:tcW w:w="791" w:type="dxa"/>
            <w:hideMark/>
          </w:tcPr>
          <w:p w14:paraId="495BE4A2" w14:textId="52DCB99D"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7.</w:t>
            </w:r>
          </w:p>
        </w:tc>
        <w:tc>
          <w:tcPr>
            <w:tcW w:w="5516" w:type="dxa"/>
            <w:gridSpan w:val="2"/>
          </w:tcPr>
          <w:p w14:paraId="66D6A6E6"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Geo coordinates, longitude</w:t>
            </w:r>
          </w:p>
        </w:tc>
        <w:tc>
          <w:tcPr>
            <w:tcW w:w="7797" w:type="dxa"/>
            <w:gridSpan w:val="2"/>
          </w:tcPr>
          <w:p w14:paraId="049F31CB" w14:textId="24D3226F"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p>
        </w:tc>
      </w:tr>
      <w:tr w:rsidR="007E58E6" w:rsidRPr="00C75CE4" w14:paraId="679C8F94" w14:textId="77777777" w:rsidTr="00462B22">
        <w:tc>
          <w:tcPr>
            <w:tcW w:w="791" w:type="dxa"/>
          </w:tcPr>
          <w:p w14:paraId="4C9B710D" w14:textId="4076B38E"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1.8</w:t>
            </w:r>
            <w:r w:rsidRPr="00C75CE4">
              <w:rPr>
                <w:rFonts w:ascii="Times New Roman" w:eastAsia="Times New Roman" w:hAnsi="Times New Roman" w:cs="Times New Roman"/>
                <w:color w:val="000000"/>
                <w:sz w:val="18"/>
                <w:szCs w:val="18"/>
                <w:lang w:eastAsia="de-DE"/>
              </w:rPr>
              <w:t>.</w:t>
            </w:r>
          </w:p>
        </w:tc>
        <w:tc>
          <w:tcPr>
            <w:tcW w:w="5516" w:type="dxa"/>
            <w:gridSpan w:val="2"/>
          </w:tcPr>
          <w:p w14:paraId="74CED8B4"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eastAsia="de-DE"/>
              </w:rPr>
              <w:t>Phone:</w:t>
            </w:r>
          </w:p>
        </w:tc>
        <w:tc>
          <w:tcPr>
            <w:tcW w:w="7797" w:type="dxa"/>
            <w:gridSpan w:val="2"/>
          </w:tcPr>
          <w:p w14:paraId="53128261" w14:textId="59D7A235"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p>
        </w:tc>
      </w:tr>
      <w:tr w:rsidR="007E58E6" w:rsidRPr="00C75CE4" w14:paraId="4053379A" w14:textId="77777777" w:rsidTr="00462B22">
        <w:tc>
          <w:tcPr>
            <w:tcW w:w="791" w:type="dxa"/>
          </w:tcPr>
          <w:p w14:paraId="02D17C8B" w14:textId="372321E2"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1.9</w:t>
            </w:r>
            <w:r w:rsidRPr="00C75CE4">
              <w:rPr>
                <w:rFonts w:ascii="Times New Roman" w:eastAsia="Times New Roman" w:hAnsi="Times New Roman" w:cs="Times New Roman"/>
                <w:color w:val="000000"/>
                <w:sz w:val="18"/>
                <w:szCs w:val="18"/>
                <w:lang w:eastAsia="de-DE"/>
              </w:rPr>
              <w:t>.</w:t>
            </w:r>
          </w:p>
        </w:tc>
        <w:tc>
          <w:tcPr>
            <w:tcW w:w="5516" w:type="dxa"/>
            <w:gridSpan w:val="2"/>
          </w:tcPr>
          <w:p w14:paraId="240423B4"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eastAsia="de-DE"/>
              </w:rPr>
              <w:t>E-Mail:</w:t>
            </w:r>
          </w:p>
        </w:tc>
        <w:tc>
          <w:tcPr>
            <w:tcW w:w="7797" w:type="dxa"/>
            <w:gridSpan w:val="2"/>
          </w:tcPr>
          <w:p w14:paraId="62486C05" w14:textId="2215BDE8"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p>
        </w:tc>
      </w:tr>
      <w:tr w:rsidR="007E58E6" w:rsidRPr="00C75CE4" w14:paraId="67AC9F34" w14:textId="77777777" w:rsidTr="00C75CE4">
        <w:tc>
          <w:tcPr>
            <w:tcW w:w="791" w:type="dxa"/>
            <w:shd w:val="clear" w:color="auto" w:fill="CDB779"/>
            <w:hideMark/>
          </w:tcPr>
          <w:p w14:paraId="494AC823" w14:textId="6778D87A" w:rsidR="007E58E6" w:rsidRPr="00C9191A" w:rsidRDefault="007E58E6" w:rsidP="007E58E6">
            <w:pPr>
              <w:spacing w:after="0" w:line="240" w:lineRule="auto"/>
              <w:rPr>
                <w:rFonts w:ascii="Times New Roman" w:eastAsia="Times New Roman" w:hAnsi="Times New Roman" w:cs="Times New Roman"/>
                <w:color w:val="FFFFFF" w:themeColor="background1"/>
                <w:sz w:val="18"/>
                <w:szCs w:val="18"/>
                <w:lang w:eastAsia="de-DE"/>
              </w:rPr>
            </w:pPr>
            <w:r w:rsidRPr="00C9191A">
              <w:rPr>
                <w:rFonts w:ascii="Times New Roman" w:eastAsia="Times New Roman" w:hAnsi="Times New Roman" w:cs="Times New Roman"/>
                <w:color w:val="FFFFFF" w:themeColor="background1"/>
                <w:sz w:val="18"/>
                <w:szCs w:val="18"/>
                <w:lang w:eastAsia="de-DE"/>
              </w:rPr>
              <w:t>0.2</w:t>
            </w:r>
          </w:p>
        </w:tc>
        <w:tc>
          <w:tcPr>
            <w:tcW w:w="13313" w:type="dxa"/>
            <w:gridSpan w:val="4"/>
            <w:shd w:val="clear" w:color="auto" w:fill="CDB779"/>
            <w:hideMark/>
          </w:tcPr>
          <w:p w14:paraId="794CD09F" w14:textId="0271EC09" w:rsidR="007E58E6" w:rsidRPr="00600FC3" w:rsidRDefault="007E58E6" w:rsidP="007E58E6">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b/>
                <w:bCs/>
                <w:color w:val="FFFFFF"/>
                <w:sz w:val="18"/>
                <w:szCs w:val="18"/>
                <w:lang w:eastAsia="de-DE"/>
              </w:rPr>
              <w:t>Audit specific data </w:t>
            </w:r>
          </w:p>
        </w:tc>
      </w:tr>
      <w:tr w:rsidR="007E58E6" w:rsidRPr="00C75CE4" w14:paraId="1478FE69" w14:textId="77777777" w:rsidTr="00462B22">
        <w:tc>
          <w:tcPr>
            <w:tcW w:w="791" w:type="dxa"/>
          </w:tcPr>
          <w:p w14:paraId="0A9109EE" w14:textId="65C2EFAF"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w:t>
            </w:r>
            <w:r w:rsidRPr="00C75CE4">
              <w:rPr>
                <w:rFonts w:ascii="Times New Roman" w:eastAsia="Times New Roman" w:hAnsi="Times New Roman" w:cs="Times New Roman"/>
                <w:color w:val="000000"/>
                <w:sz w:val="18"/>
                <w:szCs w:val="18"/>
                <w:lang w:eastAsia="de-DE"/>
              </w:rPr>
              <w:t>.</w:t>
            </w:r>
          </w:p>
        </w:tc>
        <w:tc>
          <w:tcPr>
            <w:tcW w:w="5516" w:type="dxa"/>
            <w:gridSpan w:val="2"/>
          </w:tcPr>
          <w:p w14:paraId="44B067CB" w14:textId="77777777" w:rsidR="007E58E6" w:rsidRPr="00600FC3" w:rsidRDefault="007E58E6" w:rsidP="007E58E6">
            <w:pPr>
              <w:keepNext/>
              <w:keepLines/>
              <w:spacing w:before="200" w:beforeAutospacing="1" w:after="0" w:afterAutospacing="1" w:line="240" w:lineRule="auto"/>
              <w:outlineLvl w:val="3"/>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Name of Lead Auditor</w:t>
            </w:r>
          </w:p>
        </w:tc>
        <w:tc>
          <w:tcPr>
            <w:tcW w:w="7797" w:type="dxa"/>
            <w:gridSpan w:val="2"/>
            <w:shd w:val="clear" w:color="auto" w:fill="FFFFFF"/>
          </w:tcPr>
          <w:p w14:paraId="4101652C" w14:textId="321B8B7C" w:rsidR="007E58E6" w:rsidRPr="00C75CE4"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37AA6EC5" w14:textId="77777777" w:rsidTr="00462B22">
        <w:trPr>
          <w:trHeight w:val="70"/>
        </w:trPr>
        <w:tc>
          <w:tcPr>
            <w:tcW w:w="791" w:type="dxa"/>
            <w:hideMark/>
          </w:tcPr>
          <w:p w14:paraId="07061AB3" w14:textId="263AA012" w:rsidR="007E58E6" w:rsidRPr="00C75CE4" w:rsidRDefault="007E58E6" w:rsidP="007E58E6">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0.2.2</w:t>
            </w:r>
            <w:r w:rsidRPr="00C75CE4">
              <w:rPr>
                <w:rFonts w:ascii="Times New Roman" w:eastAsia="Times New Roman" w:hAnsi="Times New Roman" w:cs="Times New Roman"/>
                <w:color w:val="000000"/>
                <w:sz w:val="18"/>
                <w:szCs w:val="18"/>
                <w:lang w:eastAsia="de-DE"/>
              </w:rPr>
              <w:t>.</w:t>
            </w:r>
          </w:p>
        </w:tc>
        <w:tc>
          <w:tcPr>
            <w:tcW w:w="5516" w:type="dxa"/>
            <w:gridSpan w:val="2"/>
            <w:hideMark/>
          </w:tcPr>
          <w:p w14:paraId="75656126" w14:textId="77777777" w:rsidR="007E58E6" w:rsidRPr="00600FC3" w:rsidRDefault="007E58E6" w:rsidP="007E58E6">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Name(s) of further auditors of the team</w:t>
            </w:r>
          </w:p>
        </w:tc>
        <w:tc>
          <w:tcPr>
            <w:tcW w:w="7797" w:type="dxa"/>
            <w:gridSpan w:val="2"/>
            <w:shd w:val="clear" w:color="auto" w:fill="FFFFFF"/>
          </w:tcPr>
          <w:p w14:paraId="4B99056E" w14:textId="3DBA1168" w:rsidR="007E58E6" w:rsidRPr="00C75CE4" w:rsidRDefault="007E58E6" w:rsidP="007E58E6">
            <w:pPr>
              <w:spacing w:after="0" w:line="240" w:lineRule="auto"/>
              <w:rPr>
                <w:rFonts w:ascii="Times New Roman" w:eastAsia="Times New Roman" w:hAnsi="Times New Roman" w:cs="Times New Roman"/>
                <w:color w:val="000000"/>
                <w:sz w:val="18"/>
                <w:szCs w:val="18"/>
                <w:lang w:val="en-US" w:eastAsia="de-DE"/>
              </w:rPr>
            </w:pPr>
          </w:p>
        </w:tc>
      </w:tr>
      <w:tr w:rsidR="007E58E6" w:rsidRPr="00C75CE4" w14:paraId="3796A060" w14:textId="77777777" w:rsidTr="00462B22">
        <w:tc>
          <w:tcPr>
            <w:tcW w:w="791" w:type="dxa"/>
          </w:tcPr>
          <w:p w14:paraId="3C6C6E54" w14:textId="5C943B76" w:rsidR="007E58E6" w:rsidRDefault="007E58E6" w:rsidP="007E58E6">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0.2.3</w:t>
            </w:r>
            <w:r w:rsidRPr="00C75CE4">
              <w:rPr>
                <w:rFonts w:ascii="Times New Roman" w:eastAsia="Times New Roman" w:hAnsi="Times New Roman" w:cs="Times New Roman"/>
                <w:color w:val="000000"/>
                <w:sz w:val="18"/>
                <w:szCs w:val="18"/>
                <w:lang w:eastAsia="de-DE"/>
              </w:rPr>
              <w:t>.</w:t>
            </w:r>
          </w:p>
        </w:tc>
        <w:tc>
          <w:tcPr>
            <w:tcW w:w="5516" w:type="dxa"/>
            <w:gridSpan w:val="2"/>
          </w:tcPr>
          <w:p w14:paraId="26D15114" w14:textId="4DEA3E9C" w:rsidR="007E58E6" w:rsidRPr="00600FC3" w:rsidRDefault="007E58E6" w:rsidP="007E58E6">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Name of GHG expert (if applicable)</w:t>
            </w:r>
          </w:p>
        </w:tc>
        <w:tc>
          <w:tcPr>
            <w:tcW w:w="7797" w:type="dxa"/>
            <w:gridSpan w:val="2"/>
            <w:shd w:val="clear" w:color="auto" w:fill="FFFFFF"/>
          </w:tcPr>
          <w:p w14:paraId="47202775" w14:textId="05A3161E" w:rsidR="007E58E6" w:rsidRPr="00C75CE4" w:rsidRDefault="007E58E6" w:rsidP="007E58E6">
            <w:pPr>
              <w:spacing w:after="0" w:line="240" w:lineRule="auto"/>
              <w:rPr>
                <w:rFonts w:ascii="Times New Roman" w:eastAsia="Times New Roman" w:hAnsi="Times New Roman" w:cs="Times New Roman"/>
                <w:b/>
                <w:bCs/>
                <w:color w:val="000000"/>
                <w:sz w:val="18"/>
                <w:szCs w:val="18"/>
                <w:lang w:val="en-US" w:eastAsia="de-DE"/>
              </w:rPr>
            </w:pPr>
          </w:p>
        </w:tc>
      </w:tr>
      <w:tr w:rsidR="00A95695" w:rsidRPr="00C75CE4" w14:paraId="71DA6C73" w14:textId="77777777" w:rsidTr="00A95695">
        <w:trPr>
          <w:trHeight w:val="88"/>
        </w:trPr>
        <w:tc>
          <w:tcPr>
            <w:tcW w:w="791" w:type="dxa"/>
            <w:vMerge w:val="restart"/>
          </w:tcPr>
          <w:p w14:paraId="5F98828E"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0.2.4</w:t>
            </w:r>
            <w:r w:rsidRPr="00C75CE4">
              <w:rPr>
                <w:rFonts w:ascii="Times New Roman" w:eastAsia="Times New Roman" w:hAnsi="Times New Roman" w:cs="Times New Roman"/>
                <w:color w:val="000000"/>
                <w:sz w:val="18"/>
                <w:szCs w:val="18"/>
                <w:lang w:eastAsia="de-DE"/>
              </w:rPr>
              <w:t>.</w:t>
            </w:r>
          </w:p>
          <w:p w14:paraId="78D56FCD"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p w14:paraId="2F2F1318"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p w14:paraId="3BFC50DE"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p w14:paraId="767E93D5"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70FA3A27" w14:textId="33A49D1C" w:rsidR="00A95695" w:rsidRPr="00600FC3" w:rsidRDefault="00A95695" w:rsidP="00A95695">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Date of the Audit</w:t>
            </w:r>
          </w:p>
        </w:tc>
        <w:tc>
          <w:tcPr>
            <w:tcW w:w="7797" w:type="dxa"/>
            <w:gridSpan w:val="2"/>
            <w:shd w:val="clear" w:color="auto" w:fill="FFFFFF"/>
          </w:tcPr>
          <w:p w14:paraId="4A95DA09" w14:textId="002E2E3C" w:rsidR="00A95695" w:rsidRPr="00C75CE4" w:rsidRDefault="00A95695" w:rsidP="00A95695">
            <w:pPr>
              <w:spacing w:after="0" w:line="240" w:lineRule="auto"/>
              <w:rPr>
                <w:rFonts w:ascii="Times New Roman" w:eastAsia="Times New Roman" w:hAnsi="Times New Roman" w:cs="Times New Roman"/>
                <w:b/>
                <w:bCs/>
                <w:color w:val="000000"/>
                <w:sz w:val="18"/>
                <w:szCs w:val="18"/>
                <w:lang w:val="en-US" w:eastAsia="de-DE"/>
              </w:rPr>
            </w:pPr>
          </w:p>
        </w:tc>
      </w:tr>
      <w:tr w:rsidR="00A95695" w:rsidRPr="00C75CE4" w14:paraId="7B4963A5" w14:textId="77777777" w:rsidTr="00A95695">
        <w:tc>
          <w:tcPr>
            <w:tcW w:w="791" w:type="dxa"/>
            <w:vMerge/>
          </w:tcPr>
          <w:p w14:paraId="74486F99" w14:textId="3FC462DD"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5516" w:type="dxa"/>
            <w:gridSpan w:val="2"/>
          </w:tcPr>
          <w:p w14:paraId="0278BBE2" w14:textId="347E0816" w:rsidR="00A95695" w:rsidRPr="00600FC3" w:rsidRDefault="00A95695" w:rsidP="00A95695">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Place of the Audit</w:t>
            </w:r>
          </w:p>
        </w:tc>
        <w:tc>
          <w:tcPr>
            <w:tcW w:w="7797" w:type="dxa"/>
            <w:gridSpan w:val="2"/>
            <w:shd w:val="clear" w:color="auto" w:fill="FFFFFF"/>
          </w:tcPr>
          <w:p w14:paraId="1299C43A" w14:textId="382988C7" w:rsidR="00A95695" w:rsidRPr="00C75CE4" w:rsidRDefault="00A95695" w:rsidP="00A95695">
            <w:pPr>
              <w:spacing w:after="0" w:line="240" w:lineRule="auto"/>
              <w:rPr>
                <w:rFonts w:ascii="Times New Roman" w:eastAsia="Times New Roman" w:hAnsi="Times New Roman" w:cs="Times New Roman"/>
                <w:b/>
                <w:bCs/>
                <w:color w:val="000000"/>
                <w:sz w:val="18"/>
                <w:szCs w:val="18"/>
                <w:lang w:val="en-US" w:eastAsia="de-DE"/>
              </w:rPr>
            </w:pPr>
          </w:p>
        </w:tc>
      </w:tr>
      <w:tr w:rsidR="00A95695" w:rsidRPr="00C75CE4" w14:paraId="467A53BD" w14:textId="77777777" w:rsidTr="007B3F2C">
        <w:tc>
          <w:tcPr>
            <w:tcW w:w="791" w:type="dxa"/>
            <w:vMerge/>
          </w:tcPr>
          <w:p w14:paraId="5EDBC6CF" w14:textId="4E88D2ED"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3066CA7F" w14:textId="1955E982" w:rsidR="00A95695" w:rsidRPr="00600FC3" w:rsidRDefault="00A95695" w:rsidP="00A95695">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Duration of the audit (in hours) onsite</w:t>
            </w:r>
          </w:p>
        </w:tc>
        <w:tc>
          <w:tcPr>
            <w:tcW w:w="7797" w:type="dxa"/>
            <w:gridSpan w:val="2"/>
          </w:tcPr>
          <w:p w14:paraId="727325B4" w14:textId="56266CF3"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6B2085A7" w14:textId="77777777" w:rsidTr="007B3F2C">
        <w:tc>
          <w:tcPr>
            <w:tcW w:w="791" w:type="dxa"/>
            <w:vMerge/>
          </w:tcPr>
          <w:p w14:paraId="5DEB627C" w14:textId="6CC98965"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2A2E0D4F" w14:textId="0FEBE22B" w:rsidR="00A95695" w:rsidRPr="00600FC3" w:rsidRDefault="00A95695" w:rsidP="00A95695">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Duration of the audit (in hours) remote, if applicable</w:t>
            </w:r>
          </w:p>
        </w:tc>
        <w:tc>
          <w:tcPr>
            <w:tcW w:w="7797" w:type="dxa"/>
            <w:gridSpan w:val="2"/>
          </w:tcPr>
          <w:p w14:paraId="43C15682" w14:textId="5CCD6DFB"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7F880990" w14:textId="77777777" w:rsidTr="007B3F2C">
        <w:tc>
          <w:tcPr>
            <w:tcW w:w="791" w:type="dxa"/>
            <w:vMerge/>
          </w:tcPr>
          <w:p w14:paraId="59B43BFF" w14:textId="56A4DD53"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726E87DD" w14:textId="2F2059B1" w:rsidR="00A95695" w:rsidRPr="00600FC3" w:rsidRDefault="00A95695" w:rsidP="00A95695">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Scheme documents audited and their version number</w:t>
            </w:r>
          </w:p>
        </w:tc>
        <w:tc>
          <w:tcPr>
            <w:tcW w:w="7797" w:type="dxa"/>
            <w:gridSpan w:val="2"/>
          </w:tcPr>
          <w:p w14:paraId="155F2E83" w14:textId="11AB52F5"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55752EFA" w14:textId="77777777" w:rsidTr="007B3F2C">
        <w:tc>
          <w:tcPr>
            <w:tcW w:w="791" w:type="dxa"/>
            <w:vMerge/>
          </w:tcPr>
          <w:p w14:paraId="20E3DF70" w14:textId="557E2202"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60FF848E" w14:textId="0BAB7E1A" w:rsidR="00A95695" w:rsidRPr="00600FC3"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Audit I</w:t>
            </w:r>
            <w:r w:rsidR="00980F65">
              <w:rPr>
                <w:rFonts w:ascii="Times New Roman" w:eastAsia="Times New Roman" w:hAnsi="Times New Roman" w:cs="Times New Roman"/>
                <w:color w:val="000000"/>
                <w:sz w:val="18"/>
                <w:szCs w:val="18"/>
                <w:lang w:val="en-US" w:eastAsia="de-DE"/>
              </w:rPr>
              <w:t xml:space="preserve">tinerary </w:t>
            </w:r>
          </w:p>
        </w:tc>
        <w:tc>
          <w:tcPr>
            <w:tcW w:w="7797" w:type="dxa"/>
            <w:gridSpan w:val="2"/>
          </w:tcPr>
          <w:p w14:paraId="458D369E" w14:textId="534C9205" w:rsidR="00A95695" w:rsidRDefault="00F10AEE"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As executed in the audit plan</w:t>
            </w:r>
          </w:p>
        </w:tc>
      </w:tr>
      <w:tr w:rsidR="00A95695" w:rsidRPr="00C75CE4" w14:paraId="0E8CCC7D" w14:textId="77777777" w:rsidTr="00A95695">
        <w:tc>
          <w:tcPr>
            <w:tcW w:w="791" w:type="dxa"/>
            <w:vMerge/>
          </w:tcPr>
          <w:p w14:paraId="5EC4BC8D"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2758" w:type="dxa"/>
          </w:tcPr>
          <w:p w14:paraId="31FD1EDF" w14:textId="405ED8EF" w:rsidR="00A95695" w:rsidDel="00A95695" w:rsidRDefault="00A95695" w:rsidP="00A95695">
            <w:pPr>
              <w:spacing w:after="0" w:line="240" w:lineRule="auto"/>
              <w:rPr>
                <w:rStyle w:val="Verwijzingopmerking"/>
                <w:rFonts w:ascii="Century Gothic" w:hAnsi="Century Gothic"/>
                <w:lang w:val="de-DE"/>
              </w:rPr>
            </w:pPr>
            <w:r>
              <w:rPr>
                <w:rStyle w:val="Verwijzingopmerking"/>
                <w:rFonts w:ascii="Century Gothic" w:hAnsi="Century Gothic"/>
                <w:lang w:val="de-DE"/>
              </w:rPr>
              <w:t>Element</w:t>
            </w:r>
          </w:p>
        </w:tc>
        <w:tc>
          <w:tcPr>
            <w:tcW w:w="2758" w:type="dxa"/>
          </w:tcPr>
          <w:p w14:paraId="3C824DE1" w14:textId="016CEA14" w:rsidR="00A95695" w:rsidRPr="00F10AEE" w:rsidDel="00A95695" w:rsidRDefault="00F10AEE" w:rsidP="00A95695">
            <w:pPr>
              <w:spacing w:after="0" w:line="240" w:lineRule="auto"/>
              <w:rPr>
                <w:rStyle w:val="Verwijzingopmerking"/>
                <w:rFonts w:ascii="Century Gothic" w:hAnsi="Century Gothic"/>
              </w:rPr>
            </w:pPr>
            <w:r w:rsidRPr="00F10AEE">
              <w:rPr>
                <w:rStyle w:val="Verwijzingopmerking"/>
                <w:rFonts w:ascii="Century Gothic" w:hAnsi="Century Gothic"/>
              </w:rPr>
              <w:t xml:space="preserve">Date and </w:t>
            </w:r>
            <w:r w:rsidR="00A95695" w:rsidRPr="00F10AEE">
              <w:rPr>
                <w:rStyle w:val="Verwijzingopmerking"/>
                <w:rFonts w:ascii="Century Gothic" w:hAnsi="Century Gothic"/>
              </w:rPr>
              <w:t>Time (from – to)</w:t>
            </w:r>
          </w:p>
        </w:tc>
        <w:tc>
          <w:tcPr>
            <w:tcW w:w="7797" w:type="dxa"/>
            <w:gridSpan w:val="2"/>
          </w:tcPr>
          <w:p w14:paraId="6DF296B7" w14:textId="00AB31B2"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Description</w:t>
            </w:r>
            <w:r w:rsidR="00F10AEE">
              <w:rPr>
                <w:rFonts w:ascii="Times New Roman" w:eastAsia="Times New Roman" w:hAnsi="Times New Roman" w:cs="Times New Roman"/>
                <w:color w:val="000000"/>
                <w:sz w:val="18"/>
                <w:szCs w:val="18"/>
                <w:lang w:val="en-US" w:eastAsia="de-DE"/>
              </w:rPr>
              <w:t xml:space="preserve"> of activities</w:t>
            </w:r>
          </w:p>
        </w:tc>
      </w:tr>
      <w:tr w:rsidR="00A95695" w:rsidRPr="00C75CE4" w14:paraId="59F946DD" w14:textId="77777777" w:rsidTr="00A95695">
        <w:tc>
          <w:tcPr>
            <w:tcW w:w="791" w:type="dxa"/>
            <w:vMerge/>
          </w:tcPr>
          <w:p w14:paraId="4A8DA15D"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2758" w:type="dxa"/>
          </w:tcPr>
          <w:p w14:paraId="2BB8E8C5" w14:textId="06B5C528" w:rsidR="00A95695" w:rsidDel="00A95695" w:rsidRDefault="00A95695" w:rsidP="00A95695">
            <w:pPr>
              <w:spacing w:after="0" w:line="240" w:lineRule="auto"/>
              <w:rPr>
                <w:rStyle w:val="Verwijzingopmerking"/>
                <w:rFonts w:ascii="Century Gothic" w:hAnsi="Century Gothic"/>
                <w:lang w:val="de-DE"/>
              </w:rPr>
            </w:pPr>
            <w:r>
              <w:rPr>
                <w:rStyle w:val="Verwijzingopmerking"/>
                <w:rFonts w:ascii="Century Gothic" w:hAnsi="Century Gothic"/>
                <w:lang w:val="de-DE"/>
              </w:rPr>
              <w:t>Opening meeting</w:t>
            </w:r>
          </w:p>
        </w:tc>
        <w:tc>
          <w:tcPr>
            <w:tcW w:w="2758" w:type="dxa"/>
          </w:tcPr>
          <w:p w14:paraId="36745157" w14:textId="0FDCFBEA" w:rsidR="00A95695" w:rsidDel="00A95695" w:rsidRDefault="00A95695" w:rsidP="00A95695">
            <w:pPr>
              <w:spacing w:after="0" w:line="240" w:lineRule="auto"/>
              <w:rPr>
                <w:rStyle w:val="Verwijzingopmerking"/>
                <w:rFonts w:ascii="Century Gothic" w:hAnsi="Century Gothic"/>
                <w:lang w:val="de-DE"/>
              </w:rPr>
            </w:pPr>
          </w:p>
        </w:tc>
        <w:tc>
          <w:tcPr>
            <w:tcW w:w="7797" w:type="dxa"/>
            <w:gridSpan w:val="2"/>
          </w:tcPr>
          <w:p w14:paraId="2761474E"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684743F5" w14:textId="77777777" w:rsidTr="00A95695">
        <w:tc>
          <w:tcPr>
            <w:tcW w:w="791" w:type="dxa"/>
            <w:vMerge/>
          </w:tcPr>
          <w:p w14:paraId="4B2069B8"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2758" w:type="dxa"/>
          </w:tcPr>
          <w:p w14:paraId="14DA257D" w14:textId="3E74EA51" w:rsidR="00A95695" w:rsidDel="00A95695" w:rsidRDefault="00A95695" w:rsidP="00A95695">
            <w:pPr>
              <w:spacing w:after="0" w:line="240" w:lineRule="auto"/>
              <w:rPr>
                <w:rStyle w:val="Verwijzingopmerking"/>
                <w:rFonts w:ascii="Century Gothic" w:hAnsi="Century Gothic"/>
                <w:lang w:val="de-DE"/>
              </w:rPr>
            </w:pPr>
            <w:r>
              <w:rPr>
                <w:rStyle w:val="Verwijzingopmerking"/>
                <w:rFonts w:ascii="Century Gothic" w:hAnsi="Century Gothic"/>
                <w:lang w:val="de-DE"/>
              </w:rPr>
              <w:t>Risk assessment/management system</w:t>
            </w:r>
          </w:p>
        </w:tc>
        <w:tc>
          <w:tcPr>
            <w:tcW w:w="2758" w:type="dxa"/>
          </w:tcPr>
          <w:p w14:paraId="3584A517" w14:textId="7BC377DC" w:rsidR="00A95695" w:rsidDel="00A95695" w:rsidRDefault="00A95695" w:rsidP="00A95695">
            <w:pPr>
              <w:spacing w:after="0" w:line="240" w:lineRule="auto"/>
              <w:rPr>
                <w:rStyle w:val="Verwijzingopmerking"/>
                <w:rFonts w:ascii="Century Gothic" w:hAnsi="Century Gothic"/>
                <w:lang w:val="de-DE"/>
              </w:rPr>
            </w:pPr>
          </w:p>
        </w:tc>
        <w:tc>
          <w:tcPr>
            <w:tcW w:w="7797" w:type="dxa"/>
            <w:gridSpan w:val="2"/>
          </w:tcPr>
          <w:p w14:paraId="3CBE36C0"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460CDA57" w14:textId="77777777" w:rsidTr="00A95695">
        <w:tc>
          <w:tcPr>
            <w:tcW w:w="791" w:type="dxa"/>
            <w:vMerge/>
          </w:tcPr>
          <w:p w14:paraId="1106F08A"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2758" w:type="dxa"/>
          </w:tcPr>
          <w:p w14:paraId="0380B59A" w14:textId="29BCF1C7" w:rsidR="00A95695" w:rsidDel="00A95695" w:rsidRDefault="00A95695" w:rsidP="00A95695">
            <w:pPr>
              <w:spacing w:after="0" w:line="240" w:lineRule="auto"/>
              <w:rPr>
                <w:rStyle w:val="Verwijzingopmerking"/>
                <w:rFonts w:ascii="Century Gothic" w:hAnsi="Century Gothic"/>
                <w:lang w:val="de-DE"/>
              </w:rPr>
            </w:pPr>
            <w:r>
              <w:rPr>
                <w:rStyle w:val="Verwijzingopmerking"/>
                <w:rFonts w:ascii="Century Gothic" w:hAnsi="Century Gothic"/>
                <w:lang w:val="de-DE"/>
              </w:rPr>
              <w:t>Site tour</w:t>
            </w:r>
          </w:p>
        </w:tc>
        <w:tc>
          <w:tcPr>
            <w:tcW w:w="2758" w:type="dxa"/>
          </w:tcPr>
          <w:p w14:paraId="52468C23" w14:textId="24C0621D" w:rsidR="00A95695" w:rsidDel="00A95695" w:rsidRDefault="00A95695" w:rsidP="00A95695">
            <w:pPr>
              <w:spacing w:after="0" w:line="240" w:lineRule="auto"/>
              <w:rPr>
                <w:rStyle w:val="Verwijzingopmerking"/>
                <w:rFonts w:ascii="Century Gothic" w:hAnsi="Century Gothic"/>
                <w:lang w:val="de-DE"/>
              </w:rPr>
            </w:pPr>
          </w:p>
        </w:tc>
        <w:tc>
          <w:tcPr>
            <w:tcW w:w="7797" w:type="dxa"/>
            <w:gridSpan w:val="2"/>
          </w:tcPr>
          <w:p w14:paraId="777B08C8"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682CF505" w14:textId="77777777" w:rsidTr="00A95695">
        <w:tc>
          <w:tcPr>
            <w:tcW w:w="791" w:type="dxa"/>
            <w:vMerge/>
          </w:tcPr>
          <w:p w14:paraId="762114D8"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2758" w:type="dxa"/>
          </w:tcPr>
          <w:p w14:paraId="740952F4" w14:textId="23BF2E03" w:rsidR="00A95695" w:rsidDel="00A95695" w:rsidRDefault="00A95695" w:rsidP="00A95695">
            <w:pPr>
              <w:spacing w:after="0" w:line="240" w:lineRule="auto"/>
              <w:rPr>
                <w:rStyle w:val="Verwijzingopmerking"/>
                <w:rFonts w:ascii="Century Gothic" w:hAnsi="Century Gothic"/>
                <w:lang w:val="de-DE"/>
              </w:rPr>
            </w:pPr>
            <w:r>
              <w:rPr>
                <w:rStyle w:val="Verwijzingopmerking"/>
                <w:rFonts w:ascii="Century Gothic" w:hAnsi="Century Gothic"/>
                <w:lang w:val="de-DE"/>
              </w:rPr>
              <w:t>Mass balance review</w:t>
            </w:r>
          </w:p>
        </w:tc>
        <w:tc>
          <w:tcPr>
            <w:tcW w:w="2758" w:type="dxa"/>
          </w:tcPr>
          <w:p w14:paraId="6E29891E" w14:textId="174CB004" w:rsidR="00A95695" w:rsidDel="00A95695" w:rsidRDefault="00A95695" w:rsidP="00A95695">
            <w:pPr>
              <w:spacing w:after="0" w:line="240" w:lineRule="auto"/>
              <w:rPr>
                <w:rStyle w:val="Verwijzingopmerking"/>
                <w:rFonts w:ascii="Century Gothic" w:hAnsi="Century Gothic"/>
                <w:lang w:val="de-DE"/>
              </w:rPr>
            </w:pPr>
          </w:p>
        </w:tc>
        <w:tc>
          <w:tcPr>
            <w:tcW w:w="7797" w:type="dxa"/>
            <w:gridSpan w:val="2"/>
          </w:tcPr>
          <w:p w14:paraId="4A7E3E68"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7A35138D" w14:textId="77777777" w:rsidTr="00A95695">
        <w:tc>
          <w:tcPr>
            <w:tcW w:w="791" w:type="dxa"/>
            <w:vMerge/>
          </w:tcPr>
          <w:p w14:paraId="1FC0A778"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2758" w:type="dxa"/>
          </w:tcPr>
          <w:p w14:paraId="60AE3C50" w14:textId="5A31F874" w:rsidR="00A95695" w:rsidDel="00A95695" w:rsidRDefault="00A95695" w:rsidP="00A95695">
            <w:pPr>
              <w:spacing w:after="0" w:line="240" w:lineRule="auto"/>
              <w:rPr>
                <w:rStyle w:val="Verwijzingopmerking"/>
                <w:rFonts w:ascii="Century Gothic" w:hAnsi="Century Gothic"/>
                <w:lang w:val="de-DE"/>
              </w:rPr>
            </w:pPr>
            <w:r>
              <w:rPr>
                <w:rStyle w:val="Verwijzingopmerking"/>
                <w:rFonts w:ascii="Century Gothic" w:hAnsi="Century Gothic"/>
                <w:lang w:val="de-DE"/>
              </w:rPr>
              <w:t>Traceability documents</w:t>
            </w:r>
          </w:p>
        </w:tc>
        <w:tc>
          <w:tcPr>
            <w:tcW w:w="2758" w:type="dxa"/>
          </w:tcPr>
          <w:p w14:paraId="3CE57A97" w14:textId="3F55FBEB" w:rsidR="00A95695" w:rsidDel="00A95695" w:rsidRDefault="00A95695" w:rsidP="00A95695">
            <w:pPr>
              <w:spacing w:after="0" w:line="240" w:lineRule="auto"/>
              <w:rPr>
                <w:rStyle w:val="Verwijzingopmerking"/>
                <w:rFonts w:ascii="Century Gothic" w:hAnsi="Century Gothic"/>
                <w:lang w:val="de-DE"/>
              </w:rPr>
            </w:pPr>
          </w:p>
        </w:tc>
        <w:tc>
          <w:tcPr>
            <w:tcW w:w="7797" w:type="dxa"/>
            <w:gridSpan w:val="2"/>
          </w:tcPr>
          <w:p w14:paraId="4A9CBE15"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67E5DFC3" w14:textId="77777777" w:rsidTr="00A95695">
        <w:tc>
          <w:tcPr>
            <w:tcW w:w="791" w:type="dxa"/>
          </w:tcPr>
          <w:p w14:paraId="5A1D8300"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2758" w:type="dxa"/>
          </w:tcPr>
          <w:p w14:paraId="39378585" w14:textId="06380D80" w:rsidR="00A95695" w:rsidRPr="00F10AEE" w:rsidRDefault="00A95695" w:rsidP="00A95695">
            <w:pPr>
              <w:spacing w:after="0" w:line="240" w:lineRule="auto"/>
              <w:rPr>
                <w:rStyle w:val="Verwijzingopmerking"/>
                <w:rFonts w:ascii="Century Gothic" w:hAnsi="Century Gothic"/>
              </w:rPr>
            </w:pPr>
            <w:r w:rsidRPr="00F10AEE">
              <w:rPr>
                <w:rStyle w:val="Verwijzingopmerking"/>
                <w:rFonts w:ascii="Century Gothic" w:hAnsi="Century Gothic"/>
              </w:rPr>
              <w:t>GHG data review (if applicable</w:t>
            </w:r>
            <w:r>
              <w:rPr>
                <w:rStyle w:val="Verwijzingopmerking"/>
                <w:rFonts w:ascii="Century Gothic" w:hAnsi="Century Gothic"/>
              </w:rPr>
              <w:t>)</w:t>
            </w:r>
          </w:p>
        </w:tc>
        <w:tc>
          <w:tcPr>
            <w:tcW w:w="2758" w:type="dxa"/>
          </w:tcPr>
          <w:p w14:paraId="220A1616" w14:textId="77777777" w:rsidR="00A95695" w:rsidRPr="00F10AEE" w:rsidDel="00A95695" w:rsidRDefault="00A95695" w:rsidP="00A95695">
            <w:pPr>
              <w:spacing w:after="0" w:line="240" w:lineRule="auto"/>
              <w:rPr>
                <w:rStyle w:val="Verwijzingopmerking"/>
                <w:rFonts w:ascii="Century Gothic" w:hAnsi="Century Gothic"/>
              </w:rPr>
            </w:pPr>
          </w:p>
        </w:tc>
        <w:tc>
          <w:tcPr>
            <w:tcW w:w="7797" w:type="dxa"/>
            <w:gridSpan w:val="2"/>
          </w:tcPr>
          <w:p w14:paraId="77FE0A81"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1591B7C6" w14:textId="77777777" w:rsidTr="00A95695">
        <w:tc>
          <w:tcPr>
            <w:tcW w:w="791" w:type="dxa"/>
          </w:tcPr>
          <w:p w14:paraId="78C62111"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2758" w:type="dxa"/>
          </w:tcPr>
          <w:p w14:paraId="63EF7239" w14:textId="0E55A3B8" w:rsidR="00A95695" w:rsidRPr="00F10AEE" w:rsidRDefault="00F10AEE" w:rsidP="00A95695">
            <w:pPr>
              <w:spacing w:after="0" w:line="240" w:lineRule="auto"/>
              <w:rPr>
                <w:rStyle w:val="Verwijzingopmerking"/>
                <w:rFonts w:ascii="Century Gothic" w:hAnsi="Century Gothic"/>
              </w:rPr>
            </w:pPr>
            <w:r>
              <w:rPr>
                <w:rStyle w:val="Verwijzingopmerking"/>
                <w:rFonts w:ascii="Century Gothic" w:hAnsi="Century Gothic"/>
              </w:rPr>
              <w:t>Closing meeting</w:t>
            </w:r>
          </w:p>
        </w:tc>
        <w:tc>
          <w:tcPr>
            <w:tcW w:w="2758" w:type="dxa"/>
          </w:tcPr>
          <w:p w14:paraId="73FDE805" w14:textId="77777777" w:rsidR="00A95695" w:rsidRPr="00F10AEE" w:rsidDel="00A95695" w:rsidRDefault="00A95695" w:rsidP="00A95695">
            <w:pPr>
              <w:spacing w:after="0" w:line="240" w:lineRule="auto"/>
              <w:rPr>
                <w:rStyle w:val="Verwijzingopmerking"/>
                <w:rFonts w:ascii="Century Gothic" w:hAnsi="Century Gothic"/>
              </w:rPr>
            </w:pPr>
          </w:p>
        </w:tc>
        <w:tc>
          <w:tcPr>
            <w:tcW w:w="7797" w:type="dxa"/>
            <w:gridSpan w:val="2"/>
          </w:tcPr>
          <w:p w14:paraId="6EBAF68F"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2DC75EAA" w14:textId="77777777" w:rsidTr="007B3F2C">
        <w:tc>
          <w:tcPr>
            <w:tcW w:w="791" w:type="dxa"/>
          </w:tcPr>
          <w:p w14:paraId="245F2DC2" w14:textId="087FFA55"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0.2.5</w:t>
            </w:r>
            <w:r w:rsidRPr="00C75CE4">
              <w:rPr>
                <w:rFonts w:ascii="Times New Roman" w:eastAsia="Times New Roman" w:hAnsi="Times New Roman" w:cs="Times New Roman"/>
                <w:color w:val="000000"/>
                <w:sz w:val="18"/>
                <w:szCs w:val="18"/>
                <w:lang w:eastAsia="de-DE"/>
              </w:rPr>
              <w:t>.</w:t>
            </w:r>
          </w:p>
        </w:tc>
        <w:tc>
          <w:tcPr>
            <w:tcW w:w="5516" w:type="dxa"/>
            <w:gridSpan w:val="2"/>
          </w:tcPr>
          <w:p w14:paraId="1F704E09"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val="en-US" w:eastAsia="de-DE"/>
              </w:rPr>
              <w:t>Name(s) of company representative(s) present during the audit</w:t>
            </w:r>
          </w:p>
        </w:tc>
        <w:tc>
          <w:tcPr>
            <w:tcW w:w="7797" w:type="dxa"/>
            <w:gridSpan w:val="2"/>
          </w:tcPr>
          <w:p w14:paraId="4DDBEF00" w14:textId="7D24D15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6376338D" w14:textId="77777777" w:rsidTr="00462B22">
        <w:tc>
          <w:tcPr>
            <w:tcW w:w="791" w:type="dxa"/>
          </w:tcPr>
          <w:p w14:paraId="55D92958" w14:textId="5A8A0D15"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0.2.6</w:t>
            </w:r>
            <w:r w:rsidRPr="00C75CE4">
              <w:rPr>
                <w:rFonts w:ascii="Times New Roman" w:eastAsia="Times New Roman" w:hAnsi="Times New Roman" w:cs="Times New Roman"/>
                <w:color w:val="000000"/>
                <w:sz w:val="18"/>
                <w:szCs w:val="18"/>
                <w:lang w:eastAsia="de-DE"/>
              </w:rPr>
              <w:t>.</w:t>
            </w:r>
          </w:p>
        </w:tc>
        <w:tc>
          <w:tcPr>
            <w:tcW w:w="5516" w:type="dxa"/>
            <w:gridSpan w:val="2"/>
          </w:tcPr>
          <w:p w14:paraId="5E8FB2E7"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val="en-US" w:eastAsia="de-DE"/>
              </w:rPr>
              <w:t xml:space="preserve">Company activities related to biomass </w:t>
            </w:r>
            <w:proofErr w:type="gramStart"/>
            <w:r w:rsidRPr="00C75CE4">
              <w:rPr>
                <w:rFonts w:ascii="Times New Roman" w:eastAsia="Times New Roman" w:hAnsi="Times New Roman" w:cs="Times New Roman"/>
                <w:color w:val="000000"/>
                <w:sz w:val="18"/>
                <w:szCs w:val="18"/>
                <w:lang w:val="en-US" w:eastAsia="de-DE"/>
              </w:rPr>
              <w:t>on</w:t>
            </w:r>
            <w:proofErr w:type="gramEnd"/>
            <w:r w:rsidRPr="00C75CE4">
              <w:rPr>
                <w:rFonts w:ascii="Times New Roman" w:eastAsia="Times New Roman" w:hAnsi="Times New Roman" w:cs="Times New Roman"/>
                <w:color w:val="000000"/>
                <w:sz w:val="18"/>
                <w:szCs w:val="18"/>
                <w:lang w:val="en-US" w:eastAsia="de-DE"/>
              </w:rPr>
              <w:t xml:space="preserve"> </w:t>
            </w:r>
            <w:proofErr w:type="gramStart"/>
            <w:r w:rsidRPr="00C75CE4">
              <w:rPr>
                <w:rFonts w:ascii="Times New Roman" w:eastAsia="Times New Roman" w:hAnsi="Times New Roman" w:cs="Times New Roman"/>
                <w:color w:val="000000"/>
                <w:sz w:val="18"/>
                <w:szCs w:val="18"/>
                <w:lang w:val="en-US" w:eastAsia="de-DE"/>
              </w:rPr>
              <w:t xml:space="preserve">above </w:t>
            </w:r>
            <w:proofErr w:type="gramEnd"/>
            <w:r w:rsidRPr="00C75CE4">
              <w:rPr>
                <w:rFonts w:ascii="Times New Roman" w:eastAsia="Times New Roman" w:hAnsi="Times New Roman" w:cs="Times New Roman"/>
                <w:color w:val="000000"/>
                <w:sz w:val="18"/>
                <w:szCs w:val="18"/>
                <w:lang w:val="en-US" w:eastAsia="de-DE"/>
              </w:rPr>
              <w:t>mentioned address:</w:t>
            </w:r>
          </w:p>
          <w:p w14:paraId="3461D779"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5D57B81E" w14:textId="77777777" w:rsidR="00A95695" w:rsidRPr="00C75CE4" w:rsidRDefault="00000000" w:rsidP="00A95695">
            <w:pPr>
              <w:spacing w:after="0" w:line="240" w:lineRule="auto"/>
              <w:rPr>
                <w:rFonts w:ascii="Times New Roman" w:eastAsia="Times New Roman" w:hAnsi="Times New Roman" w:cs="Times New Roman"/>
                <w:b/>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2013879403"/>
                <w14:checkbox>
                  <w14:checked w14:val="0"/>
                  <w14:checkedState w14:val="2612" w14:font="MS Gothic"/>
                  <w14:uncheckedState w14:val="2610" w14:font="MS Gothic"/>
                </w14:checkbox>
              </w:sdtPr>
              <w:sdtContent>
                <w:r w:rsidR="00A95695" w:rsidRPr="00C75CE4">
                  <w:rPr>
                    <w:rFonts w:ascii="MS Gothic" w:eastAsia="MS Gothic" w:hAnsi="MS Gothic" w:cs="MS Gothic" w:hint="eastAsia"/>
                    <w:b/>
                    <w:color w:val="000000"/>
                    <w:sz w:val="18"/>
                    <w:szCs w:val="18"/>
                    <w:lang w:val="en-US" w:eastAsia="de-DE"/>
                  </w:rPr>
                  <w:t>☐</w:t>
                </w:r>
              </w:sdtContent>
            </w:sdt>
            <w:r w:rsidR="00A95695" w:rsidRPr="00C75CE4">
              <w:rPr>
                <w:rFonts w:ascii="Times New Roman" w:eastAsia="Times New Roman" w:hAnsi="Times New Roman" w:cs="Times New Roman"/>
                <w:color w:val="000000"/>
                <w:sz w:val="18"/>
                <w:szCs w:val="18"/>
                <w:lang w:val="en-US" w:eastAsia="de-DE"/>
              </w:rPr>
              <w:t xml:space="preserve"> First gathering point</w:t>
            </w:r>
            <w:r w:rsidR="00A95695">
              <w:rPr>
                <w:rFonts w:ascii="Times New Roman" w:eastAsia="Times New Roman" w:hAnsi="Times New Roman" w:cs="Times New Roman"/>
                <w:color w:val="000000"/>
                <w:sz w:val="18"/>
                <w:szCs w:val="18"/>
                <w:lang w:val="en-US" w:eastAsia="de-DE"/>
              </w:rPr>
              <w:t xml:space="preserve"> (FGP)</w:t>
            </w:r>
          </w:p>
          <w:p w14:paraId="44CE5CEB" w14:textId="0ECC9C04" w:rsidR="00A95695" w:rsidRPr="00C75CE4" w:rsidRDefault="00000000" w:rsidP="00A95695">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691299404"/>
                <w14:checkbox>
                  <w14:checked w14:val="0"/>
                  <w14:checkedState w14:val="2612" w14:font="MS Gothic"/>
                  <w14:uncheckedState w14:val="2610" w14:font="MS Gothic"/>
                </w14:checkbox>
              </w:sdtPr>
              <w:sdtContent>
                <w:r w:rsidR="00A95695" w:rsidRPr="00C75CE4">
                  <w:rPr>
                    <w:rFonts w:ascii="MS Gothic" w:eastAsia="MS Gothic" w:hAnsi="MS Gothic" w:cs="MS Gothic" w:hint="eastAsia"/>
                    <w:b/>
                    <w:color w:val="000000"/>
                    <w:sz w:val="18"/>
                    <w:szCs w:val="18"/>
                    <w:lang w:val="en-US" w:eastAsia="de-DE"/>
                  </w:rPr>
                  <w:t>☐</w:t>
                </w:r>
              </w:sdtContent>
            </w:sdt>
            <w:r w:rsidR="00A95695" w:rsidRPr="00C75CE4">
              <w:rPr>
                <w:rFonts w:ascii="Times New Roman" w:eastAsia="Times New Roman" w:hAnsi="Times New Roman" w:cs="Times New Roman"/>
                <w:color w:val="000000"/>
                <w:sz w:val="18"/>
                <w:szCs w:val="18"/>
                <w:lang w:val="en-US" w:eastAsia="de-DE"/>
              </w:rPr>
              <w:t xml:space="preserve"> Trading with physical possession </w:t>
            </w:r>
            <w:r w:rsidR="00A95695" w:rsidRPr="00C75CE4">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955257445"/>
                <w14:checkbox>
                  <w14:checked w14:val="0"/>
                  <w14:checkedState w14:val="2612" w14:font="MS Gothic"/>
                  <w14:uncheckedState w14:val="2610" w14:font="MS Gothic"/>
                </w14:checkbox>
              </w:sdtPr>
              <w:sdtContent>
                <w:r w:rsidR="00A95695" w:rsidRPr="00C75CE4">
                  <w:rPr>
                    <w:rFonts w:ascii="MS Gothic" w:eastAsia="MS Gothic" w:hAnsi="MS Gothic" w:cs="MS Gothic" w:hint="eastAsia"/>
                    <w:b/>
                    <w:color w:val="000000"/>
                    <w:sz w:val="18"/>
                    <w:szCs w:val="18"/>
                    <w:lang w:val="en-US" w:eastAsia="de-DE"/>
                  </w:rPr>
                  <w:t>☐</w:t>
                </w:r>
              </w:sdtContent>
            </w:sdt>
            <w:r w:rsidR="00A95695" w:rsidRPr="00C75CE4">
              <w:rPr>
                <w:rFonts w:ascii="Times New Roman" w:eastAsia="Times New Roman" w:hAnsi="Times New Roman" w:cs="Times New Roman"/>
                <w:color w:val="000000"/>
                <w:sz w:val="18"/>
                <w:szCs w:val="18"/>
                <w:lang w:val="en-US" w:eastAsia="de-DE"/>
              </w:rPr>
              <w:t xml:space="preserve"> Trading without physical possession</w:t>
            </w:r>
            <w:r w:rsidR="00A95695" w:rsidRPr="00C75CE4">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183818707"/>
                <w14:checkbox>
                  <w14:checked w14:val="0"/>
                  <w14:checkedState w14:val="2612" w14:font="MS Gothic"/>
                  <w14:uncheckedState w14:val="2610" w14:font="MS Gothic"/>
                </w14:checkbox>
              </w:sdtPr>
              <w:sdtContent>
                <w:r w:rsidR="00A95695" w:rsidRPr="00C75CE4">
                  <w:rPr>
                    <w:rFonts w:ascii="MS Gothic" w:eastAsia="MS Gothic" w:hAnsi="MS Gothic" w:cs="MS Gothic" w:hint="eastAsia"/>
                    <w:b/>
                    <w:color w:val="000000"/>
                    <w:sz w:val="18"/>
                    <w:szCs w:val="18"/>
                    <w:lang w:val="en-US" w:eastAsia="de-DE"/>
                  </w:rPr>
                  <w:t>☐</w:t>
                </w:r>
              </w:sdtContent>
            </w:sdt>
            <w:r w:rsidR="00A95695" w:rsidRPr="00C75CE4">
              <w:rPr>
                <w:rFonts w:ascii="Times New Roman" w:eastAsia="Times New Roman" w:hAnsi="Times New Roman" w:cs="Times New Roman"/>
                <w:color w:val="000000"/>
                <w:sz w:val="18"/>
                <w:szCs w:val="18"/>
                <w:lang w:val="en-US" w:eastAsia="de-DE"/>
              </w:rPr>
              <w:t xml:space="preserve"> Elevator</w:t>
            </w:r>
            <w:r w:rsidR="00A95695" w:rsidRPr="00C75CE4">
              <w:rPr>
                <w:rFonts w:ascii="Times New Roman" w:eastAsia="Times New Roman" w:hAnsi="Times New Roman" w:cs="Times New Roman"/>
                <w:b/>
                <w:color w:val="000000"/>
                <w:sz w:val="18"/>
                <w:szCs w:val="18"/>
                <w:lang w:val="en-US" w:eastAsia="de-DE"/>
              </w:rPr>
              <w:t xml:space="preserve"> / </w:t>
            </w:r>
            <w:r w:rsidR="00A95695" w:rsidRPr="00C75CE4">
              <w:rPr>
                <w:rFonts w:ascii="Times New Roman" w:eastAsia="Times New Roman" w:hAnsi="Times New Roman" w:cs="Times New Roman"/>
                <w:color w:val="000000"/>
                <w:sz w:val="18"/>
                <w:szCs w:val="18"/>
                <w:lang w:val="en-US" w:eastAsia="de-DE"/>
              </w:rPr>
              <w:t xml:space="preserve">dependent </w:t>
            </w:r>
            <w:r w:rsidR="00A95695">
              <w:rPr>
                <w:rFonts w:ascii="Times New Roman" w:eastAsia="Times New Roman" w:hAnsi="Times New Roman" w:cs="Times New Roman"/>
                <w:color w:val="000000"/>
                <w:sz w:val="18"/>
                <w:szCs w:val="18"/>
                <w:lang w:val="en-US" w:eastAsia="de-DE"/>
              </w:rPr>
              <w:t>storage without own SSAP/RED certification (note: elevators with own certification will have an FGP scope)</w:t>
            </w:r>
          </w:p>
        </w:tc>
      </w:tr>
      <w:tr w:rsidR="00A95695" w:rsidRPr="00C75CE4" w14:paraId="59F32533" w14:textId="77777777" w:rsidTr="00462B22">
        <w:tc>
          <w:tcPr>
            <w:tcW w:w="791" w:type="dxa"/>
          </w:tcPr>
          <w:p w14:paraId="22A3C178" w14:textId="29BE90FA"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0.2.7</w:t>
            </w:r>
            <w:r w:rsidRPr="00C75CE4">
              <w:rPr>
                <w:rFonts w:ascii="Times New Roman" w:eastAsia="Times New Roman" w:hAnsi="Times New Roman" w:cs="Times New Roman"/>
                <w:color w:val="000000"/>
                <w:sz w:val="18"/>
                <w:szCs w:val="18"/>
                <w:lang w:eastAsia="de-DE"/>
              </w:rPr>
              <w:t>.</w:t>
            </w:r>
          </w:p>
        </w:tc>
        <w:tc>
          <w:tcPr>
            <w:tcW w:w="5516" w:type="dxa"/>
            <w:gridSpan w:val="2"/>
          </w:tcPr>
          <w:p w14:paraId="252BEE9E"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Is the company having its own SSAP/RED scope certification or was it subject to a sample audit?</w:t>
            </w:r>
          </w:p>
        </w:tc>
        <w:tc>
          <w:tcPr>
            <w:tcW w:w="7797" w:type="dxa"/>
            <w:gridSpan w:val="2"/>
          </w:tcPr>
          <w:p w14:paraId="13795044" w14:textId="3EA3B75F" w:rsidR="00A95695" w:rsidRPr="00402BF8" w:rsidRDefault="00000000" w:rsidP="00A95695">
            <w:pPr>
              <w:spacing w:after="0" w:line="240" w:lineRule="auto"/>
              <w:rPr>
                <w:rFonts w:ascii="Times New Roman" w:eastAsia="Times New Roman" w:hAnsi="Times New Roman" w:cs="Times New Roman"/>
                <w:color w:val="000000"/>
                <w:sz w:val="18"/>
                <w:szCs w:val="18"/>
                <w:lang w:eastAsia="de-DE"/>
              </w:rPr>
            </w:pPr>
            <w:sdt>
              <w:sdtPr>
                <w:rPr>
                  <w:rFonts w:ascii="Times New Roman" w:eastAsia="Times New Roman" w:hAnsi="Times New Roman" w:cs="Times New Roman"/>
                  <w:b/>
                  <w:color w:val="000000"/>
                  <w:sz w:val="18"/>
                  <w:szCs w:val="18"/>
                  <w:lang w:val="en-US" w:eastAsia="de-DE"/>
                </w:rPr>
                <w:id w:val="1314916213"/>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402BF8">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Own scope certification</w:t>
            </w:r>
            <w:r w:rsidR="00A95695" w:rsidRPr="00402BF8">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504401634"/>
                <w14:checkbox>
                  <w14:checked w14:val="0"/>
                  <w14:checkedState w14:val="2612" w14:font="MS Gothic"/>
                  <w14:uncheckedState w14:val="2610" w14:font="MS Gothic"/>
                </w14:checkbox>
              </w:sdtPr>
              <w:sdtContent>
                <w:r w:rsidR="00A95695" w:rsidRPr="00402BF8">
                  <w:rPr>
                    <w:rFonts w:ascii="MS Gothic" w:eastAsia="MS Gothic" w:hAnsi="MS Gothic" w:cs="MS Gothic" w:hint="eastAsia"/>
                    <w:b/>
                    <w:color w:val="000000"/>
                    <w:sz w:val="18"/>
                    <w:szCs w:val="18"/>
                    <w:lang w:val="en-US" w:eastAsia="de-DE"/>
                  </w:rPr>
                  <w:t>☐</w:t>
                </w:r>
              </w:sdtContent>
            </w:sdt>
            <w:r w:rsidR="00A95695" w:rsidRPr="00402BF8">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Subject to a sample audit</w:t>
            </w:r>
            <w:r w:rsidR="00A95695" w:rsidRPr="00402BF8">
              <w:rPr>
                <w:rFonts w:ascii="Times New Roman" w:eastAsia="Times New Roman" w:hAnsi="Times New Roman" w:cs="Times New Roman"/>
                <w:color w:val="000000"/>
                <w:sz w:val="18"/>
                <w:szCs w:val="18"/>
                <w:lang w:val="en-US" w:eastAsia="de-DE"/>
              </w:rPr>
              <w:t xml:space="preserve"> (only </w:t>
            </w:r>
            <w:r w:rsidR="00A95695">
              <w:rPr>
                <w:rFonts w:ascii="Times New Roman" w:eastAsia="Times New Roman" w:hAnsi="Times New Roman" w:cs="Times New Roman"/>
                <w:color w:val="000000"/>
                <w:sz w:val="18"/>
                <w:szCs w:val="18"/>
                <w:lang w:val="en-US" w:eastAsia="de-DE"/>
              </w:rPr>
              <w:t>possible</w:t>
            </w:r>
            <w:r w:rsidR="00A95695" w:rsidRPr="00402BF8">
              <w:rPr>
                <w:rFonts w:ascii="Times New Roman" w:eastAsia="Times New Roman" w:hAnsi="Times New Roman" w:cs="Times New Roman"/>
                <w:color w:val="000000"/>
                <w:sz w:val="18"/>
                <w:szCs w:val="18"/>
                <w:lang w:val="en-US" w:eastAsia="de-DE"/>
              </w:rPr>
              <w:t xml:space="preserve"> for </w:t>
            </w:r>
            <w:r w:rsidR="00A95695" w:rsidRPr="00C75CE4">
              <w:rPr>
                <w:rFonts w:ascii="Times New Roman" w:eastAsia="Times New Roman" w:hAnsi="Times New Roman" w:cs="Times New Roman"/>
                <w:color w:val="000000"/>
                <w:sz w:val="18"/>
                <w:szCs w:val="18"/>
                <w:lang w:val="en-US" w:eastAsia="de-DE"/>
              </w:rPr>
              <w:t>Elevator</w:t>
            </w:r>
            <w:r w:rsidR="00A95695">
              <w:rPr>
                <w:rFonts w:ascii="Times New Roman" w:eastAsia="Times New Roman" w:hAnsi="Times New Roman" w:cs="Times New Roman"/>
                <w:color w:val="000000"/>
                <w:sz w:val="18"/>
                <w:szCs w:val="18"/>
                <w:lang w:val="en-US" w:eastAsia="de-DE"/>
              </w:rPr>
              <w:t>s</w:t>
            </w:r>
            <w:r w:rsidR="00A95695" w:rsidRPr="00C75CE4">
              <w:rPr>
                <w:rFonts w:ascii="Times New Roman" w:eastAsia="Times New Roman" w:hAnsi="Times New Roman" w:cs="Times New Roman"/>
                <w:b/>
                <w:color w:val="000000"/>
                <w:sz w:val="18"/>
                <w:szCs w:val="18"/>
                <w:lang w:val="en-US" w:eastAsia="de-DE"/>
              </w:rPr>
              <w:t xml:space="preserve"> / </w:t>
            </w:r>
            <w:r w:rsidR="00A95695" w:rsidRPr="00C75CE4">
              <w:rPr>
                <w:rFonts w:ascii="Times New Roman" w:eastAsia="Times New Roman" w:hAnsi="Times New Roman" w:cs="Times New Roman"/>
                <w:color w:val="000000"/>
                <w:sz w:val="18"/>
                <w:szCs w:val="18"/>
                <w:lang w:val="en-US" w:eastAsia="de-DE"/>
              </w:rPr>
              <w:t xml:space="preserve">dependent </w:t>
            </w:r>
            <w:r w:rsidR="00A95695">
              <w:rPr>
                <w:rFonts w:ascii="Times New Roman" w:eastAsia="Times New Roman" w:hAnsi="Times New Roman" w:cs="Times New Roman"/>
                <w:color w:val="000000"/>
                <w:sz w:val="18"/>
                <w:szCs w:val="18"/>
                <w:lang w:val="en-US" w:eastAsia="de-DE"/>
              </w:rPr>
              <w:t>storages</w:t>
            </w:r>
            <w:r w:rsidR="00A95695" w:rsidRPr="00402BF8">
              <w:rPr>
                <w:rFonts w:ascii="Times New Roman" w:eastAsia="Times New Roman" w:hAnsi="Times New Roman" w:cs="Times New Roman"/>
                <w:color w:val="000000"/>
                <w:sz w:val="18"/>
                <w:szCs w:val="18"/>
                <w:lang w:val="en-US" w:eastAsia="de-DE"/>
              </w:rPr>
              <w:t>)</w:t>
            </w:r>
            <w:r w:rsidR="00A95695">
              <w:rPr>
                <w:rFonts w:ascii="Times New Roman" w:eastAsia="Times New Roman" w:hAnsi="Times New Roman" w:cs="Times New Roman"/>
                <w:color w:val="000000"/>
                <w:sz w:val="18"/>
                <w:szCs w:val="18"/>
                <w:lang w:val="en-US" w:eastAsia="de-DE"/>
              </w:rPr>
              <w:t xml:space="preserve">. If this option is chosen </w:t>
            </w:r>
            <w:proofErr w:type="gramStart"/>
            <w:r w:rsidR="00A95695">
              <w:rPr>
                <w:rFonts w:ascii="Times New Roman" w:eastAsia="Times New Roman" w:hAnsi="Times New Roman" w:cs="Times New Roman"/>
                <w:color w:val="000000"/>
                <w:sz w:val="18"/>
                <w:szCs w:val="18"/>
                <w:lang w:val="en-US" w:eastAsia="de-DE"/>
              </w:rPr>
              <w:t>continue</w:t>
            </w:r>
            <w:proofErr w:type="gramEnd"/>
            <w:r w:rsidR="00A95695">
              <w:rPr>
                <w:rFonts w:ascii="Times New Roman" w:eastAsia="Times New Roman" w:hAnsi="Times New Roman" w:cs="Times New Roman"/>
                <w:color w:val="000000"/>
                <w:sz w:val="18"/>
                <w:szCs w:val="18"/>
                <w:lang w:val="en-US" w:eastAsia="de-DE"/>
              </w:rPr>
              <w:t xml:space="preserve"> to section 0.5</w:t>
            </w:r>
          </w:p>
        </w:tc>
      </w:tr>
      <w:tr w:rsidR="00A95695" w:rsidRPr="00C75CE4" w14:paraId="392C43E6" w14:textId="77777777" w:rsidTr="00462B22">
        <w:tc>
          <w:tcPr>
            <w:tcW w:w="791" w:type="dxa"/>
          </w:tcPr>
          <w:p w14:paraId="0517701B" w14:textId="62324C3D"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0.2.8</w:t>
            </w:r>
            <w:r w:rsidRPr="00C75CE4">
              <w:rPr>
                <w:rFonts w:ascii="Times New Roman" w:eastAsia="Times New Roman" w:hAnsi="Times New Roman" w:cs="Times New Roman"/>
                <w:color w:val="000000"/>
                <w:sz w:val="18"/>
                <w:szCs w:val="18"/>
                <w:lang w:eastAsia="de-DE"/>
              </w:rPr>
              <w:t>.</w:t>
            </w:r>
          </w:p>
        </w:tc>
        <w:tc>
          <w:tcPr>
            <w:tcW w:w="5516" w:type="dxa"/>
            <w:gridSpan w:val="2"/>
          </w:tcPr>
          <w:p w14:paraId="6FB7DC3E"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SSAP/RED registration number (required for all companies with own scope certification prior to the initial audit)</w:t>
            </w:r>
          </w:p>
        </w:tc>
        <w:tc>
          <w:tcPr>
            <w:tcW w:w="7797" w:type="dxa"/>
            <w:gridSpan w:val="2"/>
          </w:tcPr>
          <w:p w14:paraId="3CF2D8B6" w14:textId="59530D4E"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094EB7A0" w14:textId="77777777" w:rsidTr="00462B22">
        <w:tc>
          <w:tcPr>
            <w:tcW w:w="791" w:type="dxa"/>
          </w:tcPr>
          <w:p w14:paraId="462EFDA0" w14:textId="1BE27299"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0.2.9</w:t>
            </w:r>
            <w:r w:rsidRPr="00C75CE4">
              <w:rPr>
                <w:rFonts w:ascii="Times New Roman" w:eastAsia="Times New Roman" w:hAnsi="Times New Roman" w:cs="Times New Roman"/>
                <w:color w:val="000000"/>
                <w:sz w:val="18"/>
                <w:szCs w:val="18"/>
                <w:lang w:eastAsia="de-DE"/>
              </w:rPr>
              <w:t>.</w:t>
            </w:r>
          </w:p>
        </w:tc>
        <w:tc>
          <w:tcPr>
            <w:tcW w:w="5516" w:type="dxa"/>
            <w:gridSpan w:val="2"/>
          </w:tcPr>
          <w:p w14:paraId="3D8771FD"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Is the company applying for initial- or recertification?</w:t>
            </w:r>
          </w:p>
        </w:tc>
        <w:tc>
          <w:tcPr>
            <w:tcW w:w="7797" w:type="dxa"/>
            <w:gridSpan w:val="2"/>
          </w:tcPr>
          <w:p w14:paraId="4409E5EE" w14:textId="1DB09F78" w:rsidR="00A95695" w:rsidRPr="003E7162" w:rsidRDefault="00000000" w:rsidP="00A95695">
            <w:pPr>
              <w:spacing w:after="0" w:line="240" w:lineRule="auto"/>
              <w:rPr>
                <w:rFonts w:ascii="Times New Roman" w:eastAsia="Times New Roman" w:hAnsi="Times New Roman" w:cs="Times New Roman"/>
                <w:color w:val="000000"/>
                <w:sz w:val="18"/>
                <w:szCs w:val="18"/>
                <w:lang w:eastAsia="de-DE"/>
              </w:rPr>
            </w:pPr>
            <w:sdt>
              <w:sdtPr>
                <w:rPr>
                  <w:rFonts w:ascii="Times New Roman" w:eastAsia="Times New Roman" w:hAnsi="Times New Roman" w:cs="Times New Roman"/>
                  <w:b/>
                  <w:color w:val="000000"/>
                  <w:sz w:val="18"/>
                  <w:szCs w:val="18"/>
                  <w:lang w:val="en-US" w:eastAsia="de-DE"/>
                </w:rPr>
                <w:id w:val="609325869"/>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3E7162">
              <w:rPr>
                <w:rFonts w:ascii="Times New Roman" w:eastAsia="Times New Roman" w:hAnsi="Times New Roman" w:cs="Times New Roman"/>
                <w:color w:val="000000"/>
                <w:sz w:val="18"/>
                <w:szCs w:val="18"/>
                <w:lang w:eastAsia="de-DE"/>
              </w:rPr>
              <w:t xml:space="preserve"> </w:t>
            </w:r>
            <w:r w:rsidR="00A95695">
              <w:rPr>
                <w:rFonts w:ascii="Times New Roman" w:eastAsia="Times New Roman" w:hAnsi="Times New Roman" w:cs="Times New Roman"/>
                <w:color w:val="000000"/>
                <w:sz w:val="18"/>
                <w:szCs w:val="18"/>
                <w:lang w:eastAsia="de-DE"/>
              </w:rPr>
              <w:t>Initial certification</w:t>
            </w:r>
            <w:r w:rsidR="00A95695" w:rsidRPr="003E7162">
              <w:rPr>
                <w:rFonts w:ascii="Times New Roman" w:eastAsia="Times New Roman" w:hAnsi="Times New Roman" w:cs="Times New Roman"/>
                <w:color w:val="000000"/>
                <w:sz w:val="18"/>
                <w:szCs w:val="18"/>
                <w:lang w:eastAsia="de-DE"/>
              </w:rPr>
              <w:br/>
            </w:r>
            <w:sdt>
              <w:sdtPr>
                <w:rPr>
                  <w:rFonts w:ascii="Times New Roman" w:eastAsia="Times New Roman" w:hAnsi="Times New Roman" w:cs="Times New Roman"/>
                  <w:b/>
                  <w:color w:val="000000"/>
                  <w:sz w:val="18"/>
                  <w:szCs w:val="18"/>
                  <w:lang w:val="en-US" w:eastAsia="de-DE"/>
                </w:rPr>
                <w:id w:val="-1980286979"/>
                <w14:checkbox>
                  <w14:checked w14:val="0"/>
                  <w14:checkedState w14:val="2612" w14:font="MS Gothic"/>
                  <w14:uncheckedState w14:val="2610" w14:font="MS Gothic"/>
                </w14:checkbox>
              </w:sdtPr>
              <w:sdtContent>
                <w:r w:rsidR="00A95695" w:rsidRPr="003E7162">
                  <w:rPr>
                    <w:rFonts w:ascii="MS Gothic" w:eastAsia="MS Gothic" w:hAnsi="MS Gothic" w:cs="MS Gothic" w:hint="eastAsia"/>
                    <w:b/>
                    <w:color w:val="000000"/>
                    <w:sz w:val="18"/>
                    <w:szCs w:val="18"/>
                    <w:lang w:val="en-US" w:eastAsia="de-DE"/>
                  </w:rPr>
                  <w:t>☐</w:t>
                </w:r>
              </w:sdtContent>
            </w:sdt>
            <w:r w:rsidR="00A95695" w:rsidRPr="003E7162">
              <w:rPr>
                <w:rFonts w:ascii="Times New Roman" w:eastAsia="Times New Roman" w:hAnsi="Times New Roman" w:cs="Times New Roman"/>
                <w:color w:val="000000"/>
                <w:sz w:val="18"/>
                <w:szCs w:val="18"/>
                <w:lang w:eastAsia="de-DE"/>
              </w:rPr>
              <w:t xml:space="preserve"> </w:t>
            </w:r>
            <w:r w:rsidR="00A95695">
              <w:rPr>
                <w:rFonts w:ascii="Times New Roman" w:eastAsia="Times New Roman" w:hAnsi="Times New Roman" w:cs="Times New Roman"/>
                <w:color w:val="000000"/>
                <w:sz w:val="18"/>
                <w:szCs w:val="18"/>
                <w:lang w:eastAsia="de-DE"/>
              </w:rPr>
              <w:t xml:space="preserve">Recertification, please mention year of initial SSAP/RED certification here: </w:t>
            </w:r>
          </w:p>
        </w:tc>
      </w:tr>
      <w:tr w:rsidR="00A95695" w:rsidRPr="00C75CE4" w14:paraId="272059D7" w14:textId="77777777" w:rsidTr="00462B22">
        <w:tc>
          <w:tcPr>
            <w:tcW w:w="791" w:type="dxa"/>
          </w:tcPr>
          <w:p w14:paraId="7C03DAF1" w14:textId="68F86E69"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0.2.10</w:t>
            </w:r>
            <w:r w:rsidRPr="00C75CE4">
              <w:rPr>
                <w:rFonts w:ascii="Times New Roman" w:eastAsia="Times New Roman" w:hAnsi="Times New Roman" w:cs="Times New Roman"/>
                <w:color w:val="000000"/>
                <w:sz w:val="18"/>
                <w:szCs w:val="18"/>
                <w:lang w:eastAsia="de-DE"/>
              </w:rPr>
              <w:t>.</w:t>
            </w:r>
          </w:p>
        </w:tc>
        <w:tc>
          <w:tcPr>
            <w:tcW w:w="5516" w:type="dxa"/>
            <w:gridSpan w:val="2"/>
          </w:tcPr>
          <w:p w14:paraId="41D8691D"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of recertification, mention the previous certification period here</w:t>
            </w:r>
          </w:p>
        </w:tc>
        <w:tc>
          <w:tcPr>
            <w:tcW w:w="7797" w:type="dxa"/>
            <w:gridSpan w:val="2"/>
          </w:tcPr>
          <w:p w14:paraId="0FB78278" w14:textId="0B7D8232" w:rsidR="00A95695" w:rsidRPr="00C75CE4" w:rsidRDefault="00A95695" w:rsidP="00A95695">
            <w:pPr>
              <w:spacing w:after="0" w:line="240" w:lineRule="auto"/>
              <w:rPr>
                <w:rFonts w:ascii="Times New Roman" w:eastAsia="Times New Roman" w:hAnsi="Times New Roman" w:cs="Times New Roman"/>
                <w:b/>
                <w:color w:val="000000"/>
                <w:sz w:val="18"/>
                <w:szCs w:val="18"/>
                <w:lang w:val="en-US" w:eastAsia="de-DE"/>
              </w:rPr>
            </w:pPr>
          </w:p>
        </w:tc>
      </w:tr>
      <w:tr w:rsidR="00A95695" w:rsidRPr="00C75CE4" w14:paraId="1CE1A7F0" w14:textId="77777777" w:rsidTr="00462B22">
        <w:tc>
          <w:tcPr>
            <w:tcW w:w="791" w:type="dxa"/>
          </w:tcPr>
          <w:p w14:paraId="265D29FD" w14:textId="30B78531"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0.2.11</w:t>
            </w:r>
            <w:r w:rsidRPr="00C75CE4">
              <w:rPr>
                <w:rFonts w:ascii="Times New Roman" w:eastAsia="Times New Roman" w:hAnsi="Times New Roman" w:cs="Times New Roman"/>
                <w:color w:val="000000"/>
                <w:sz w:val="18"/>
                <w:szCs w:val="18"/>
                <w:lang w:eastAsia="de-DE"/>
              </w:rPr>
              <w:t>.</w:t>
            </w:r>
          </w:p>
        </w:tc>
        <w:tc>
          <w:tcPr>
            <w:tcW w:w="5516" w:type="dxa"/>
            <w:gridSpan w:val="2"/>
          </w:tcPr>
          <w:p w14:paraId="3DE40086" w14:textId="5605E4BF"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Were, during the last 12 months prior to this audit, also other sustainability certification systems used, especially recognized systems of the RED? If yes, mention the other system(s) here and further explain the outcome on this and its impact </w:t>
            </w:r>
            <w:proofErr w:type="gramStart"/>
            <w:r>
              <w:rPr>
                <w:rFonts w:ascii="Times New Roman" w:eastAsia="Times New Roman" w:hAnsi="Times New Roman" w:cs="Times New Roman"/>
                <w:color w:val="000000"/>
                <w:sz w:val="18"/>
                <w:szCs w:val="18"/>
                <w:lang w:val="en-US" w:eastAsia="de-DE"/>
              </w:rPr>
              <w:t>for</w:t>
            </w:r>
            <w:proofErr w:type="gramEnd"/>
            <w:r>
              <w:rPr>
                <w:rFonts w:ascii="Times New Roman" w:eastAsia="Times New Roman" w:hAnsi="Times New Roman" w:cs="Times New Roman"/>
                <w:color w:val="000000"/>
                <w:sz w:val="18"/>
                <w:szCs w:val="18"/>
                <w:lang w:val="en-US" w:eastAsia="de-DE"/>
              </w:rPr>
              <w:t xml:space="preserve"> the risk assessment under requirement </w:t>
            </w:r>
            <w:proofErr w:type="gramStart"/>
            <w:r w:rsidRPr="005E5EA2">
              <w:rPr>
                <w:rFonts w:ascii="Times New Roman" w:eastAsia="Times New Roman" w:hAnsi="Times New Roman" w:cs="Times New Roman"/>
                <w:color w:val="000000"/>
                <w:sz w:val="18"/>
                <w:szCs w:val="18"/>
                <w:lang w:val="en-US" w:eastAsia="de-DE"/>
              </w:rPr>
              <w:t>5</w:t>
            </w:r>
            <w:r>
              <w:rPr>
                <w:rFonts w:ascii="Times New Roman" w:eastAsia="Times New Roman" w:hAnsi="Times New Roman" w:cs="Times New Roman"/>
                <w:color w:val="000000"/>
                <w:sz w:val="18"/>
                <w:szCs w:val="18"/>
                <w:lang w:val="en-US" w:eastAsia="de-DE"/>
              </w:rPr>
              <w:t>.1.10 .</w:t>
            </w:r>
            <w:proofErr w:type="gramEnd"/>
          </w:p>
        </w:tc>
        <w:tc>
          <w:tcPr>
            <w:tcW w:w="7797" w:type="dxa"/>
            <w:gridSpan w:val="2"/>
          </w:tcPr>
          <w:p w14:paraId="1FC39945" w14:textId="003C9F4A" w:rsidR="00A95695" w:rsidRPr="00310304" w:rsidRDefault="00A95695" w:rsidP="00A95695">
            <w:pPr>
              <w:spacing w:after="0" w:line="240" w:lineRule="auto"/>
              <w:rPr>
                <w:rFonts w:ascii="Times New Roman" w:eastAsia="Times New Roman" w:hAnsi="Times New Roman" w:cs="Times New Roman"/>
                <w:color w:val="000000"/>
                <w:sz w:val="18"/>
                <w:szCs w:val="18"/>
                <w:lang w:val="en-US" w:eastAsia="de-DE"/>
              </w:rPr>
            </w:pPr>
          </w:p>
        </w:tc>
      </w:tr>
      <w:tr w:rsidR="00A95695" w:rsidRPr="00C75CE4" w14:paraId="58122511" w14:textId="77777777" w:rsidTr="00462B22">
        <w:tc>
          <w:tcPr>
            <w:tcW w:w="791" w:type="dxa"/>
          </w:tcPr>
          <w:p w14:paraId="388D7648" w14:textId="135D601B"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w:t>
            </w:r>
            <w:proofErr w:type="gramStart"/>
            <w:r>
              <w:rPr>
                <w:rFonts w:ascii="Times New Roman" w:eastAsia="Times New Roman" w:hAnsi="Times New Roman" w:cs="Times New Roman"/>
                <w:color w:val="000000"/>
                <w:sz w:val="18"/>
                <w:szCs w:val="18"/>
                <w:lang w:eastAsia="de-DE"/>
              </w:rPr>
              <w:t>12</w:t>
            </w:r>
            <w:r w:rsidRPr="00C75CE4">
              <w:rPr>
                <w:rFonts w:ascii="Times New Roman" w:eastAsia="Times New Roman" w:hAnsi="Times New Roman" w:cs="Times New Roman"/>
                <w:color w:val="000000"/>
                <w:sz w:val="18"/>
                <w:szCs w:val="18"/>
                <w:lang w:eastAsia="de-DE"/>
              </w:rPr>
              <w:t>.</w:t>
            </w:r>
            <w:r>
              <w:rPr>
                <w:rFonts w:ascii="Times New Roman" w:eastAsia="Times New Roman" w:hAnsi="Times New Roman" w:cs="Times New Roman"/>
                <w:color w:val="000000"/>
                <w:sz w:val="18"/>
                <w:szCs w:val="18"/>
                <w:lang w:eastAsia="de-DE"/>
              </w:rPr>
              <w:t>a.</w:t>
            </w:r>
            <w:proofErr w:type="gramEnd"/>
          </w:p>
        </w:tc>
        <w:tc>
          <w:tcPr>
            <w:tcW w:w="5516" w:type="dxa"/>
            <w:gridSpan w:val="2"/>
          </w:tcPr>
          <w:p w14:paraId="219F7CAC"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What is the overall result of the risk assessment of the company prior to the audit?</w:t>
            </w:r>
          </w:p>
        </w:tc>
        <w:tc>
          <w:tcPr>
            <w:tcW w:w="7797" w:type="dxa"/>
            <w:gridSpan w:val="2"/>
          </w:tcPr>
          <w:p w14:paraId="3E2BFFF9" w14:textId="77777777" w:rsidR="00A95695" w:rsidRDefault="00000000" w:rsidP="00A95695">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158455376"/>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Reduced</w:t>
            </w:r>
            <w:r w:rsidR="00A95695" w:rsidRPr="009104BC">
              <w:rPr>
                <w:rFonts w:ascii="Times New Roman" w:eastAsia="Times New Roman" w:hAnsi="Times New Roman" w:cs="Times New Roman"/>
                <w:color w:val="000000"/>
                <w:sz w:val="18"/>
                <w:szCs w:val="18"/>
                <w:lang w:val="en-US" w:eastAsia="de-DE"/>
              </w:rPr>
              <w:t xml:space="preserve"> </w:t>
            </w:r>
          </w:p>
          <w:p w14:paraId="0B3631E0" w14:textId="5BB6EADF" w:rsidR="00A95695" w:rsidRPr="00310304" w:rsidRDefault="00000000" w:rsidP="00A95695">
            <w:pPr>
              <w:spacing w:after="0" w:line="240" w:lineRule="auto"/>
              <w:rPr>
                <w:rFonts w:ascii="Times New Roman" w:eastAsia="Times New Roman" w:hAnsi="Times New Roman" w:cs="Times New Roman"/>
                <w:b/>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247454611"/>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Pr>
                <w:rFonts w:ascii="Times New Roman" w:eastAsia="Times New Roman" w:hAnsi="Times New Roman" w:cs="Times New Roman"/>
                <w:color w:val="000000"/>
                <w:sz w:val="18"/>
                <w:szCs w:val="18"/>
                <w:lang w:val="en-US" w:eastAsia="de-DE"/>
              </w:rPr>
              <w:t xml:space="preserve"> Medium </w:t>
            </w:r>
            <w:r w:rsidR="00A95695"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427616578"/>
                <w14:checkbox>
                  <w14:checked w14:val="0"/>
                  <w14:checkedState w14:val="2612" w14:font="MS Gothic"/>
                  <w14:uncheckedState w14:val="2610" w14:font="MS Gothic"/>
                </w14:checkbox>
              </w:sdtPr>
              <w:sdtContent>
                <w:r w:rsidR="00A95695" w:rsidRPr="009104BC">
                  <w:rPr>
                    <w:rFonts w:ascii="MS Gothic" w:eastAsia="MS Gothic" w:hAnsi="MS Gothic" w:cs="MS Gothic"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High </w:t>
            </w:r>
          </w:p>
        </w:tc>
      </w:tr>
      <w:tr w:rsidR="00A95695" w:rsidRPr="00C75CE4" w14:paraId="2151EF89" w14:textId="77777777" w:rsidTr="00462B22">
        <w:tc>
          <w:tcPr>
            <w:tcW w:w="791" w:type="dxa"/>
          </w:tcPr>
          <w:p w14:paraId="5F0E9EF9" w14:textId="068FF501"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w:t>
            </w:r>
            <w:proofErr w:type="gramStart"/>
            <w:r>
              <w:rPr>
                <w:rFonts w:ascii="Times New Roman" w:eastAsia="Times New Roman" w:hAnsi="Times New Roman" w:cs="Times New Roman"/>
                <w:color w:val="000000"/>
                <w:sz w:val="18"/>
                <w:szCs w:val="18"/>
                <w:lang w:eastAsia="de-DE"/>
              </w:rPr>
              <w:t>12</w:t>
            </w:r>
            <w:r w:rsidRPr="00C75CE4">
              <w:rPr>
                <w:rFonts w:ascii="Times New Roman" w:eastAsia="Times New Roman" w:hAnsi="Times New Roman" w:cs="Times New Roman"/>
                <w:color w:val="000000"/>
                <w:sz w:val="18"/>
                <w:szCs w:val="18"/>
                <w:lang w:eastAsia="de-DE"/>
              </w:rPr>
              <w:t>.</w:t>
            </w:r>
            <w:r>
              <w:rPr>
                <w:rFonts w:ascii="Times New Roman" w:eastAsia="Times New Roman" w:hAnsi="Times New Roman" w:cs="Times New Roman"/>
                <w:color w:val="000000"/>
                <w:sz w:val="18"/>
                <w:szCs w:val="18"/>
                <w:lang w:eastAsia="de-DE"/>
              </w:rPr>
              <w:t>b.</w:t>
            </w:r>
            <w:proofErr w:type="gramEnd"/>
          </w:p>
        </w:tc>
        <w:tc>
          <w:tcPr>
            <w:tcW w:w="5516" w:type="dxa"/>
            <w:gridSpan w:val="2"/>
          </w:tcPr>
          <w:p w14:paraId="08BFE685"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Indicate methods and tools used during the risk assessment here</w:t>
            </w:r>
          </w:p>
        </w:tc>
        <w:tc>
          <w:tcPr>
            <w:tcW w:w="7797" w:type="dxa"/>
            <w:gridSpan w:val="2"/>
          </w:tcPr>
          <w:p w14:paraId="0562CB0E" w14:textId="77B56FD3" w:rsidR="00A95695" w:rsidRPr="009104BC" w:rsidRDefault="00A95695" w:rsidP="00A95695">
            <w:pPr>
              <w:spacing w:after="0" w:line="240" w:lineRule="auto"/>
              <w:rPr>
                <w:rFonts w:ascii="Times New Roman" w:eastAsia="Times New Roman" w:hAnsi="Times New Roman" w:cs="Times New Roman"/>
                <w:b/>
                <w:color w:val="000000"/>
                <w:sz w:val="18"/>
                <w:szCs w:val="18"/>
                <w:lang w:val="en-US" w:eastAsia="de-DE"/>
              </w:rPr>
            </w:pPr>
          </w:p>
        </w:tc>
      </w:tr>
      <w:tr w:rsidR="00A95695" w:rsidRPr="00C75CE4" w14:paraId="0D29A557" w14:textId="77777777" w:rsidTr="00462B22">
        <w:tc>
          <w:tcPr>
            <w:tcW w:w="791" w:type="dxa"/>
          </w:tcPr>
          <w:p w14:paraId="618E38B7" w14:textId="4EED1117"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0.2.13</w:t>
            </w:r>
            <w:r w:rsidRPr="00C75CE4">
              <w:rPr>
                <w:rFonts w:ascii="Times New Roman" w:eastAsia="Times New Roman" w:hAnsi="Times New Roman" w:cs="Times New Roman"/>
                <w:color w:val="000000"/>
                <w:sz w:val="18"/>
                <w:szCs w:val="18"/>
                <w:lang w:eastAsia="de-DE"/>
              </w:rPr>
              <w:t>.</w:t>
            </w:r>
          </w:p>
        </w:tc>
        <w:tc>
          <w:tcPr>
            <w:tcW w:w="5516" w:type="dxa"/>
            <w:gridSpan w:val="2"/>
          </w:tcPr>
          <w:p w14:paraId="5FE41D0A"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Analyse tract numbers in the tool, select based on nearby risks in LUC or nearby conservation areas, write down results per tract. Confirm the results during the verification (use of FSA aerial photographs). In case of doubts make a print from the tool so you can compare with the FSA photographs.</w:t>
            </w:r>
          </w:p>
        </w:tc>
        <w:tc>
          <w:tcPr>
            <w:tcW w:w="7797" w:type="dxa"/>
            <w:gridSpan w:val="2"/>
          </w:tcPr>
          <w:p w14:paraId="34CE0A41" w14:textId="51E81150" w:rsidR="00A95695" w:rsidRPr="009104BC" w:rsidRDefault="00A95695" w:rsidP="00A95695">
            <w:pPr>
              <w:spacing w:after="0" w:line="240" w:lineRule="auto"/>
              <w:rPr>
                <w:rFonts w:ascii="Times New Roman" w:eastAsia="Times New Roman" w:hAnsi="Times New Roman" w:cs="Times New Roman"/>
                <w:b/>
                <w:color w:val="000000"/>
                <w:sz w:val="18"/>
                <w:szCs w:val="18"/>
                <w:lang w:val="en-US" w:eastAsia="de-DE"/>
              </w:rPr>
            </w:pPr>
          </w:p>
        </w:tc>
      </w:tr>
      <w:tr w:rsidR="00A95695" w:rsidRPr="00C75CE4" w14:paraId="365A46D8" w14:textId="77777777" w:rsidTr="00462B22">
        <w:tc>
          <w:tcPr>
            <w:tcW w:w="791" w:type="dxa"/>
          </w:tcPr>
          <w:p w14:paraId="630A1555" w14:textId="60B9C5D9"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0.2.14</w:t>
            </w:r>
            <w:r w:rsidRPr="00C75CE4">
              <w:rPr>
                <w:rFonts w:ascii="Times New Roman" w:eastAsia="Times New Roman" w:hAnsi="Times New Roman" w:cs="Times New Roman"/>
                <w:color w:val="000000"/>
                <w:sz w:val="18"/>
                <w:szCs w:val="18"/>
                <w:lang w:eastAsia="de-DE"/>
              </w:rPr>
              <w:t>.</w:t>
            </w:r>
          </w:p>
        </w:tc>
        <w:tc>
          <w:tcPr>
            <w:tcW w:w="5516" w:type="dxa"/>
            <w:gridSpan w:val="2"/>
          </w:tcPr>
          <w:p w14:paraId="7ABF11C7" w14:textId="22353BB2"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 xml:space="preserve">In case of medium or high risk, please describe the relevant risk indicator(s) that resulted to the increased risk classification here. This could be related to 1) unclarity on LUC from the risk assessment tool; 2) nearby waterways, ponds, creeks and buffer zones. When </w:t>
            </w:r>
            <w:proofErr w:type="gramStart"/>
            <w:r>
              <w:rPr>
                <w:rFonts w:ascii="Times New Roman" w:eastAsia="Times New Roman" w:hAnsi="Times New Roman" w:cs="Times New Roman"/>
                <w:color w:val="000000"/>
                <w:sz w:val="18"/>
                <w:szCs w:val="18"/>
                <w:lang w:eastAsia="de-DE"/>
              </w:rPr>
              <w:t>necessary</w:t>
            </w:r>
            <w:proofErr w:type="gramEnd"/>
            <w:r>
              <w:rPr>
                <w:rFonts w:ascii="Times New Roman" w:eastAsia="Times New Roman" w:hAnsi="Times New Roman" w:cs="Times New Roman"/>
                <w:color w:val="000000"/>
                <w:sz w:val="18"/>
                <w:szCs w:val="18"/>
                <w:lang w:eastAsia="de-DE"/>
              </w:rPr>
              <w:t xml:space="preserve"> also set the risk level for sampling of farmers and elevators on the appropriate risk level </w:t>
            </w:r>
            <w:proofErr w:type="gramStart"/>
            <w:r>
              <w:rPr>
                <w:rFonts w:ascii="Times New Roman" w:eastAsia="Times New Roman" w:hAnsi="Times New Roman" w:cs="Times New Roman"/>
                <w:color w:val="000000"/>
                <w:sz w:val="18"/>
                <w:szCs w:val="18"/>
                <w:lang w:eastAsia="de-DE"/>
              </w:rPr>
              <w:t>in order to</w:t>
            </w:r>
            <w:proofErr w:type="gramEnd"/>
            <w:r>
              <w:rPr>
                <w:rFonts w:ascii="Times New Roman" w:eastAsia="Times New Roman" w:hAnsi="Times New Roman" w:cs="Times New Roman"/>
                <w:color w:val="000000"/>
                <w:sz w:val="18"/>
                <w:szCs w:val="18"/>
                <w:lang w:eastAsia="de-DE"/>
              </w:rPr>
              <w:t xml:space="preserve"> proof correct execution of sample audits. Further guidance on the </w:t>
            </w:r>
            <w:r w:rsidRPr="008D7F7E">
              <w:rPr>
                <w:rFonts w:ascii="Times New Roman" w:eastAsia="Times New Roman" w:hAnsi="Times New Roman" w:cs="Times New Roman"/>
                <w:color w:val="000000"/>
                <w:sz w:val="18"/>
                <w:szCs w:val="18"/>
                <w:lang w:eastAsia="de-DE"/>
              </w:rPr>
              <w:t>risk assessment can be found in requirement 5.1.</w:t>
            </w:r>
            <w:r>
              <w:rPr>
                <w:rFonts w:ascii="Times New Roman" w:eastAsia="Times New Roman" w:hAnsi="Times New Roman" w:cs="Times New Roman"/>
                <w:color w:val="000000"/>
                <w:sz w:val="18"/>
                <w:szCs w:val="18"/>
                <w:lang w:eastAsia="de-DE"/>
              </w:rPr>
              <w:t>10</w:t>
            </w:r>
            <w:r w:rsidRPr="008D7F7E">
              <w:rPr>
                <w:rFonts w:ascii="Times New Roman" w:eastAsia="Times New Roman" w:hAnsi="Times New Roman" w:cs="Times New Roman"/>
                <w:color w:val="000000"/>
                <w:sz w:val="18"/>
                <w:szCs w:val="18"/>
                <w:lang w:eastAsia="de-DE"/>
              </w:rPr>
              <w:t>. of this checklist</w:t>
            </w:r>
          </w:p>
        </w:tc>
        <w:tc>
          <w:tcPr>
            <w:tcW w:w="7797" w:type="dxa"/>
            <w:gridSpan w:val="2"/>
          </w:tcPr>
          <w:p w14:paraId="62EBF3C5" w14:textId="2F68C0D0" w:rsidR="00A95695" w:rsidRPr="009104BC" w:rsidRDefault="00A95695" w:rsidP="00A95695">
            <w:pPr>
              <w:spacing w:after="0" w:line="240" w:lineRule="auto"/>
              <w:rPr>
                <w:rFonts w:ascii="Times New Roman" w:eastAsia="Times New Roman" w:hAnsi="Times New Roman" w:cs="Times New Roman"/>
                <w:b/>
                <w:color w:val="000000"/>
                <w:sz w:val="18"/>
                <w:szCs w:val="18"/>
                <w:lang w:val="en-US" w:eastAsia="de-DE"/>
              </w:rPr>
            </w:pPr>
          </w:p>
        </w:tc>
      </w:tr>
      <w:tr w:rsidR="00A95695" w:rsidRPr="00C75CE4" w14:paraId="32DB9359" w14:textId="77777777" w:rsidTr="00462B22">
        <w:tc>
          <w:tcPr>
            <w:tcW w:w="791" w:type="dxa"/>
          </w:tcPr>
          <w:p w14:paraId="6E26461F" w14:textId="5A093CA7"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lastRenderedPageBreak/>
              <w:t>0.2.15</w:t>
            </w:r>
            <w:r w:rsidRPr="00C75CE4">
              <w:rPr>
                <w:rFonts w:ascii="Times New Roman" w:eastAsia="Times New Roman" w:hAnsi="Times New Roman" w:cs="Times New Roman"/>
                <w:color w:val="000000"/>
                <w:sz w:val="18"/>
                <w:szCs w:val="18"/>
                <w:lang w:eastAsia="de-DE"/>
              </w:rPr>
              <w:t>.</w:t>
            </w:r>
          </w:p>
        </w:tc>
        <w:tc>
          <w:tcPr>
            <w:tcW w:w="5516" w:type="dxa"/>
            <w:gridSpan w:val="2"/>
          </w:tcPr>
          <w:p w14:paraId="666FA6BD" w14:textId="77777777" w:rsidR="00A95695" w:rsidRPr="00974780"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Are the overall audit results of this audit a reason to reduce or increase the risk level for future audits? If yes, indicate the risk level for future audits here</w:t>
            </w:r>
          </w:p>
        </w:tc>
        <w:tc>
          <w:tcPr>
            <w:tcW w:w="7797" w:type="dxa"/>
            <w:gridSpan w:val="2"/>
          </w:tcPr>
          <w:p w14:paraId="3E8C963E" w14:textId="77777777" w:rsidR="00A95695" w:rsidRDefault="00000000" w:rsidP="00A95695">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872063313"/>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Reduced</w:t>
            </w:r>
            <w:r w:rsidR="00A95695" w:rsidRPr="009104BC">
              <w:rPr>
                <w:rFonts w:ascii="Times New Roman" w:eastAsia="Times New Roman" w:hAnsi="Times New Roman" w:cs="Times New Roman"/>
                <w:color w:val="000000"/>
                <w:sz w:val="18"/>
                <w:szCs w:val="18"/>
                <w:lang w:val="en-US" w:eastAsia="de-DE"/>
              </w:rPr>
              <w:t xml:space="preserve"> </w:t>
            </w:r>
          </w:p>
          <w:p w14:paraId="7DCC253A" w14:textId="23E9C3CC" w:rsidR="00A95695" w:rsidRPr="00310304" w:rsidRDefault="00000000" w:rsidP="00A95695">
            <w:pPr>
              <w:spacing w:after="0" w:line="240" w:lineRule="auto"/>
              <w:rPr>
                <w:rFonts w:ascii="Times New Roman" w:eastAsia="Times New Roman" w:hAnsi="Times New Roman" w:cs="Times New Roman"/>
                <w:b/>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760944668"/>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Pr>
                <w:rFonts w:ascii="Times New Roman" w:eastAsia="Times New Roman" w:hAnsi="Times New Roman" w:cs="Times New Roman"/>
                <w:color w:val="000000"/>
                <w:sz w:val="18"/>
                <w:szCs w:val="18"/>
                <w:lang w:val="en-US" w:eastAsia="de-DE"/>
              </w:rPr>
              <w:t xml:space="preserve"> Medium </w:t>
            </w:r>
            <w:r w:rsidR="00A95695"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063717356"/>
                <w14:checkbox>
                  <w14:checked w14:val="0"/>
                  <w14:checkedState w14:val="2612" w14:font="MS Gothic"/>
                  <w14:uncheckedState w14:val="2610" w14:font="MS Gothic"/>
                </w14:checkbox>
              </w:sdtPr>
              <w:sdtContent>
                <w:r w:rsidR="00A95695" w:rsidRPr="009104BC">
                  <w:rPr>
                    <w:rFonts w:ascii="MS Gothic" w:eastAsia="MS Gothic" w:hAnsi="MS Gothic" w:cs="MS Gothic"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High</w:t>
            </w:r>
          </w:p>
        </w:tc>
      </w:tr>
      <w:tr w:rsidR="00A95695" w:rsidRPr="00C75CE4" w14:paraId="5C6F2FCC" w14:textId="77777777" w:rsidTr="00A5028B">
        <w:trPr>
          <w:trHeight w:val="227"/>
        </w:trPr>
        <w:tc>
          <w:tcPr>
            <w:tcW w:w="791" w:type="dxa"/>
            <w:vMerge w:val="restart"/>
          </w:tcPr>
          <w:p w14:paraId="1FD3C295" w14:textId="2FD1EFD0" w:rsidR="00A95695" w:rsidRDefault="00A95695" w:rsidP="00A95695">
            <w:pPr>
              <w:spacing w:after="0" w:line="240" w:lineRule="auto"/>
              <w:rPr>
                <w:rFonts w:ascii="Times New Roman" w:eastAsia="Times New Roman" w:hAnsi="Times New Roman" w:cs="Times New Roman"/>
                <w:color w:val="000000"/>
                <w:sz w:val="18"/>
                <w:szCs w:val="18"/>
                <w:lang w:eastAsia="de-DE"/>
              </w:rPr>
            </w:pPr>
          </w:p>
          <w:p w14:paraId="7381EAE3" w14:textId="006EA724"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0.2.16</w:t>
            </w:r>
            <w:r w:rsidRPr="00C75CE4">
              <w:rPr>
                <w:rFonts w:ascii="Times New Roman" w:eastAsia="Times New Roman" w:hAnsi="Times New Roman" w:cs="Times New Roman"/>
                <w:color w:val="000000"/>
                <w:sz w:val="18"/>
                <w:szCs w:val="18"/>
                <w:lang w:eastAsia="de-DE"/>
              </w:rPr>
              <w:t>.</w:t>
            </w:r>
          </w:p>
        </w:tc>
        <w:tc>
          <w:tcPr>
            <w:tcW w:w="5516" w:type="dxa"/>
            <w:gridSpan w:val="2"/>
            <w:vMerge w:val="restart"/>
          </w:tcPr>
          <w:p w14:paraId="3B50B97F"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Which options apply to declare GHG emission values of outgoing products?</w:t>
            </w:r>
          </w:p>
        </w:tc>
        <w:tc>
          <w:tcPr>
            <w:tcW w:w="7797" w:type="dxa"/>
            <w:gridSpan w:val="2"/>
          </w:tcPr>
          <w:p w14:paraId="6AF03013" w14:textId="77777777" w:rsidR="00A95695" w:rsidRDefault="00000000" w:rsidP="00A95695">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009341118"/>
                <w14:checkbox>
                  <w14:checked w14:val="0"/>
                  <w14:checkedState w14:val="2612" w14:font="MS Gothic"/>
                  <w14:uncheckedState w14:val="2610" w14:font="MS Gothic"/>
                </w14:checkbox>
              </w:sdtPr>
              <w:sdtContent>
                <w:r w:rsidR="00A95695" w:rsidRPr="00310304">
                  <w:rPr>
                    <w:rFonts w:ascii="MS Gothic" w:eastAsia="MS Gothic" w:hAnsi="MS Gothic" w:cs="MS Gothic" w:hint="eastAsia"/>
                    <w:b/>
                    <w:color w:val="000000"/>
                    <w:sz w:val="18"/>
                    <w:szCs w:val="18"/>
                    <w:lang w:val="en-US" w:eastAsia="de-DE"/>
                  </w:rPr>
                  <w:t>☐</w:t>
                </w:r>
              </w:sdtContent>
            </w:sdt>
            <w:r w:rsidR="00A95695" w:rsidRPr="00310304">
              <w:rPr>
                <w:rFonts w:ascii="Times New Roman" w:eastAsia="Times New Roman" w:hAnsi="Times New Roman" w:cs="Times New Roman"/>
                <w:color w:val="000000"/>
                <w:sz w:val="18"/>
                <w:szCs w:val="18"/>
                <w:lang w:val="en-US" w:eastAsia="de-DE"/>
              </w:rPr>
              <w:t xml:space="preserve"> Disaggregated default value for cultivation</w:t>
            </w:r>
            <w:r w:rsidR="00A95695">
              <w:rPr>
                <w:rFonts w:ascii="Times New Roman" w:eastAsia="Times New Roman" w:hAnsi="Times New Roman" w:cs="Times New Roman"/>
                <w:color w:val="000000"/>
                <w:sz w:val="18"/>
                <w:szCs w:val="18"/>
                <w:lang w:val="en-US" w:eastAsia="de-DE"/>
              </w:rPr>
              <w:t>, OR</w:t>
            </w:r>
          </w:p>
          <w:p w14:paraId="0A373FC3" w14:textId="423CC157" w:rsidR="00A95695" w:rsidRPr="00310304" w:rsidRDefault="00000000" w:rsidP="00A95695">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697575584"/>
                <w14:checkbox>
                  <w14:checked w14:val="0"/>
                  <w14:checkedState w14:val="2612" w14:font="MS Gothic"/>
                  <w14:uncheckedState w14:val="2610" w14:font="MS Gothic"/>
                </w14:checkbox>
              </w:sdtPr>
              <w:sdtContent>
                <w:r w:rsidR="00A95695" w:rsidRPr="00310304">
                  <w:rPr>
                    <w:rFonts w:ascii="MS Gothic" w:eastAsia="MS Gothic" w:hAnsi="MS Gothic" w:cs="MS Gothic" w:hint="eastAsia"/>
                    <w:b/>
                    <w:color w:val="000000"/>
                    <w:sz w:val="18"/>
                    <w:szCs w:val="18"/>
                    <w:lang w:val="en-US" w:eastAsia="de-DE"/>
                  </w:rPr>
                  <w:t>☐</w:t>
                </w:r>
              </w:sdtContent>
            </w:sdt>
            <w:r w:rsidR="00A95695" w:rsidRPr="00310304">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 xml:space="preserve">Own calculation of cultivation emissions, approved value: </w:t>
            </w:r>
          </w:p>
        </w:tc>
      </w:tr>
      <w:tr w:rsidR="00A95695" w:rsidRPr="00C75CE4" w14:paraId="2501A488" w14:textId="77777777" w:rsidTr="00A5028B">
        <w:trPr>
          <w:trHeight w:val="227"/>
        </w:trPr>
        <w:tc>
          <w:tcPr>
            <w:tcW w:w="791" w:type="dxa"/>
            <w:vMerge/>
          </w:tcPr>
          <w:p w14:paraId="391D74B2"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vMerge/>
          </w:tcPr>
          <w:p w14:paraId="3A12A2B6"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77F8F5FB" w14:textId="4DAEB403" w:rsidR="00A95695" w:rsidRDefault="00000000" w:rsidP="00A95695">
            <w:pPr>
              <w:spacing w:after="0" w:line="240" w:lineRule="auto"/>
              <w:rPr>
                <w:rFonts w:ascii="Times New Roman" w:eastAsia="Times New Roman" w:hAnsi="Times New Roman" w:cs="Times New Roman"/>
                <w:b/>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863274286"/>
                <w14:checkbox>
                  <w14:checked w14:val="0"/>
                  <w14:checkedState w14:val="2612" w14:font="MS Gothic"/>
                  <w14:uncheckedState w14:val="2610" w14:font="MS Gothic"/>
                </w14:checkbox>
              </w:sdtPr>
              <w:sdtContent>
                <w:r w:rsidR="00A95695" w:rsidRPr="00310304">
                  <w:rPr>
                    <w:rFonts w:ascii="MS Gothic" w:eastAsia="MS Gothic" w:hAnsi="MS Gothic" w:cs="MS Gothic" w:hint="eastAsia"/>
                    <w:b/>
                    <w:color w:val="000000"/>
                    <w:sz w:val="18"/>
                    <w:szCs w:val="18"/>
                    <w:lang w:val="en-US" w:eastAsia="de-DE"/>
                  </w:rPr>
                  <w:t>☐</w:t>
                </w:r>
              </w:sdtContent>
            </w:sdt>
            <w:r w:rsidR="00A95695" w:rsidRPr="00310304">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 xml:space="preserve">Own calculation of land use change emissions, approved value: </w:t>
            </w:r>
          </w:p>
        </w:tc>
      </w:tr>
      <w:tr w:rsidR="00A95695" w:rsidRPr="00C75CE4" w14:paraId="3ED1D4A7" w14:textId="77777777" w:rsidTr="00462B22">
        <w:trPr>
          <w:trHeight w:val="227"/>
        </w:trPr>
        <w:tc>
          <w:tcPr>
            <w:tcW w:w="791" w:type="dxa"/>
            <w:vMerge/>
          </w:tcPr>
          <w:p w14:paraId="6D98A12B"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vMerge/>
          </w:tcPr>
          <w:p w14:paraId="2946DB82"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2373259C" w14:textId="6F057D58" w:rsidR="00A95695" w:rsidRPr="00310304" w:rsidRDefault="00000000" w:rsidP="00A95695">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423828413"/>
                <w14:checkbox>
                  <w14:checked w14:val="0"/>
                  <w14:checkedState w14:val="2612" w14:font="MS Gothic"/>
                  <w14:uncheckedState w14:val="2610" w14:font="MS Gothic"/>
                </w14:checkbox>
              </w:sdtPr>
              <w:sdtContent>
                <w:r w:rsidR="00A95695" w:rsidRPr="00310304">
                  <w:rPr>
                    <w:rFonts w:ascii="MS Gothic" w:eastAsia="MS Gothic" w:hAnsi="MS Gothic" w:cs="MS Gothic" w:hint="eastAsia"/>
                    <w:b/>
                    <w:color w:val="000000"/>
                    <w:sz w:val="18"/>
                    <w:szCs w:val="18"/>
                    <w:lang w:val="en-US" w:eastAsia="de-DE"/>
                  </w:rPr>
                  <w:t>☐</w:t>
                </w:r>
              </w:sdtContent>
            </w:sdt>
            <w:r w:rsidR="00A95695" w:rsidRPr="00310304">
              <w:rPr>
                <w:rFonts w:ascii="Times New Roman" w:eastAsia="Times New Roman" w:hAnsi="Times New Roman" w:cs="Times New Roman"/>
                <w:color w:val="000000"/>
                <w:sz w:val="18"/>
                <w:szCs w:val="18"/>
                <w:lang w:val="en-US" w:eastAsia="de-DE"/>
              </w:rPr>
              <w:t xml:space="preserve"> Disaggregated default value for transport and distribution</w:t>
            </w:r>
            <w:r w:rsidR="00A95695">
              <w:rPr>
                <w:rFonts w:ascii="Times New Roman" w:eastAsia="Times New Roman" w:hAnsi="Times New Roman" w:cs="Times New Roman"/>
                <w:color w:val="000000"/>
                <w:sz w:val="18"/>
                <w:szCs w:val="18"/>
                <w:lang w:val="en-US" w:eastAsia="de-DE"/>
              </w:rPr>
              <w:t>, OR</w:t>
            </w:r>
          </w:p>
          <w:p w14:paraId="522F4885" w14:textId="7865A8B1" w:rsidR="00A95695" w:rsidRPr="00A5028B" w:rsidRDefault="00000000" w:rsidP="00A95695">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31413113"/>
                <w14:checkbox>
                  <w14:checked w14:val="0"/>
                  <w14:checkedState w14:val="2612" w14:font="MS Gothic"/>
                  <w14:uncheckedState w14:val="2610" w14:font="MS Gothic"/>
                </w14:checkbox>
              </w:sdtPr>
              <w:sdtContent>
                <w:r w:rsidR="00A95695" w:rsidRPr="00310304">
                  <w:rPr>
                    <w:rFonts w:ascii="MS Gothic" w:eastAsia="MS Gothic" w:hAnsi="MS Gothic" w:cs="MS Gothic" w:hint="eastAsia"/>
                    <w:b/>
                    <w:color w:val="000000"/>
                    <w:sz w:val="18"/>
                    <w:szCs w:val="18"/>
                    <w:lang w:val="en-US" w:eastAsia="de-DE"/>
                  </w:rPr>
                  <w:t>☐</w:t>
                </w:r>
              </w:sdtContent>
            </w:sdt>
            <w:r w:rsidR="00A95695" w:rsidRPr="00310304">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 xml:space="preserve">Own calculation of </w:t>
            </w:r>
            <w:r w:rsidR="00A95695" w:rsidRPr="00310304">
              <w:rPr>
                <w:rFonts w:ascii="Times New Roman" w:eastAsia="Times New Roman" w:hAnsi="Times New Roman" w:cs="Times New Roman"/>
                <w:color w:val="000000"/>
                <w:sz w:val="18"/>
                <w:szCs w:val="18"/>
                <w:lang w:val="en-US" w:eastAsia="de-DE"/>
              </w:rPr>
              <w:t>transport and distribution</w:t>
            </w:r>
            <w:r w:rsidR="00A95695">
              <w:rPr>
                <w:rFonts w:ascii="Times New Roman" w:eastAsia="Times New Roman" w:hAnsi="Times New Roman" w:cs="Times New Roman"/>
                <w:color w:val="000000"/>
                <w:sz w:val="18"/>
                <w:szCs w:val="18"/>
                <w:lang w:val="en-US" w:eastAsia="de-DE"/>
              </w:rPr>
              <w:t xml:space="preserve">, approved value: </w:t>
            </w:r>
          </w:p>
        </w:tc>
      </w:tr>
      <w:tr w:rsidR="00A95695" w:rsidRPr="00C75CE4" w14:paraId="3B654937" w14:textId="77777777" w:rsidTr="00462B22">
        <w:trPr>
          <w:trHeight w:val="227"/>
        </w:trPr>
        <w:tc>
          <w:tcPr>
            <w:tcW w:w="791" w:type="dxa"/>
            <w:vMerge/>
          </w:tcPr>
          <w:p w14:paraId="5997CC1D" w14:textId="77777777"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vMerge/>
          </w:tcPr>
          <w:p w14:paraId="110FFD37"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0DF751FD" w14:textId="54631691" w:rsidR="00A95695" w:rsidRDefault="00000000" w:rsidP="00A95695">
            <w:pPr>
              <w:spacing w:after="0" w:line="240" w:lineRule="auto"/>
              <w:rPr>
                <w:rFonts w:ascii="Times New Roman" w:eastAsia="Times New Roman" w:hAnsi="Times New Roman" w:cs="Times New Roman"/>
                <w:b/>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440809338"/>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310304">
              <w:rPr>
                <w:rFonts w:ascii="Times New Roman" w:eastAsia="Times New Roman" w:hAnsi="Times New Roman" w:cs="Times New Roman"/>
                <w:color w:val="000000"/>
                <w:sz w:val="18"/>
                <w:szCs w:val="18"/>
                <w:lang w:val="en-US" w:eastAsia="de-DE"/>
              </w:rPr>
              <w:t xml:space="preserve"> Not applicable (only possible for traders without physical possession</w:t>
            </w:r>
            <w:r w:rsidR="00A95695">
              <w:rPr>
                <w:rFonts w:ascii="Times New Roman" w:eastAsia="Times New Roman" w:hAnsi="Times New Roman" w:cs="Times New Roman"/>
                <w:color w:val="000000"/>
                <w:sz w:val="18"/>
                <w:szCs w:val="18"/>
                <w:lang w:val="en-US" w:eastAsia="de-DE"/>
              </w:rPr>
              <w:t>)</w:t>
            </w:r>
            <w:r w:rsidR="00A95695" w:rsidRPr="00310304">
              <w:rPr>
                <w:rFonts w:ascii="Times New Roman" w:eastAsia="Times New Roman" w:hAnsi="Times New Roman" w:cs="Times New Roman"/>
                <w:color w:val="000000"/>
                <w:sz w:val="18"/>
                <w:szCs w:val="18"/>
                <w:lang w:val="en-US" w:eastAsia="de-DE"/>
              </w:rPr>
              <w:t xml:space="preserve"> </w:t>
            </w:r>
          </w:p>
        </w:tc>
      </w:tr>
      <w:tr w:rsidR="00A95695" w:rsidRPr="00C75CE4" w14:paraId="46B39593" w14:textId="77777777" w:rsidTr="00462B22">
        <w:tc>
          <w:tcPr>
            <w:tcW w:w="791" w:type="dxa"/>
          </w:tcPr>
          <w:p w14:paraId="2BA57A34" w14:textId="0347D32C"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0.2.17</w:t>
            </w:r>
            <w:r w:rsidRPr="00C75CE4">
              <w:rPr>
                <w:rFonts w:ascii="Times New Roman" w:eastAsia="Times New Roman" w:hAnsi="Times New Roman" w:cs="Times New Roman"/>
                <w:color w:val="000000"/>
                <w:sz w:val="18"/>
                <w:szCs w:val="18"/>
                <w:lang w:eastAsia="de-DE"/>
              </w:rPr>
              <w:t>.</w:t>
            </w:r>
          </w:p>
        </w:tc>
        <w:tc>
          <w:tcPr>
            <w:tcW w:w="5516" w:type="dxa"/>
            <w:gridSpan w:val="2"/>
          </w:tcPr>
          <w:p w14:paraId="21F3A12E" w14:textId="461C824B"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Number of elevators / dependent storages without their own SSAP/RED certification. (indicates section 2 of each chapter is relevant for this company)</w:t>
            </w:r>
          </w:p>
        </w:tc>
        <w:tc>
          <w:tcPr>
            <w:tcW w:w="7797" w:type="dxa"/>
            <w:gridSpan w:val="2"/>
          </w:tcPr>
          <w:p w14:paraId="6B699379" w14:textId="3B213054"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44EDFFFB" w14:textId="77777777" w:rsidTr="00462B22">
        <w:tc>
          <w:tcPr>
            <w:tcW w:w="791" w:type="dxa"/>
          </w:tcPr>
          <w:p w14:paraId="3B32DA20" w14:textId="7B1A8971"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0.2.18</w:t>
            </w:r>
            <w:r w:rsidRPr="00C75CE4">
              <w:rPr>
                <w:rFonts w:ascii="Times New Roman" w:eastAsia="Times New Roman" w:hAnsi="Times New Roman" w:cs="Times New Roman"/>
                <w:color w:val="000000"/>
                <w:sz w:val="18"/>
                <w:szCs w:val="18"/>
                <w:lang w:eastAsia="de-DE"/>
              </w:rPr>
              <w:t>.</w:t>
            </w:r>
          </w:p>
        </w:tc>
        <w:tc>
          <w:tcPr>
            <w:tcW w:w="5516" w:type="dxa"/>
            <w:gridSpan w:val="2"/>
          </w:tcPr>
          <w:p w14:paraId="2368BFF8" w14:textId="311155AC"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Result of risk assessment </w:t>
            </w:r>
            <w:proofErr w:type="gramStart"/>
            <w:r>
              <w:rPr>
                <w:rFonts w:ascii="Times New Roman" w:eastAsia="Times New Roman" w:hAnsi="Times New Roman" w:cs="Times New Roman"/>
                <w:color w:val="000000"/>
                <w:sz w:val="18"/>
                <w:szCs w:val="18"/>
                <w:lang w:val="en-US" w:eastAsia="de-DE"/>
              </w:rPr>
              <w:t>elevators  /</w:t>
            </w:r>
            <w:proofErr w:type="gramEnd"/>
            <w:r>
              <w:rPr>
                <w:rFonts w:ascii="Times New Roman" w:eastAsia="Times New Roman" w:hAnsi="Times New Roman" w:cs="Times New Roman"/>
                <w:color w:val="000000"/>
                <w:sz w:val="18"/>
                <w:szCs w:val="18"/>
                <w:lang w:val="en-US" w:eastAsia="de-DE"/>
              </w:rPr>
              <w:t xml:space="preserve"> dependent storages used</w:t>
            </w:r>
          </w:p>
        </w:tc>
        <w:tc>
          <w:tcPr>
            <w:tcW w:w="7797" w:type="dxa"/>
            <w:gridSpan w:val="2"/>
          </w:tcPr>
          <w:p w14:paraId="3FE9F23F" w14:textId="4D84CF89" w:rsidR="00A95695" w:rsidRPr="00C75CE4" w:rsidRDefault="00000000" w:rsidP="00A95695">
            <w:pPr>
              <w:spacing w:after="0" w:line="240" w:lineRule="auto"/>
              <w:rPr>
                <w:rFonts w:ascii="Times New Roman" w:eastAsia="Times New Roman" w:hAnsi="Times New Roman" w:cs="Times New Roman"/>
                <w:color w:val="000000"/>
                <w:sz w:val="18"/>
                <w:szCs w:val="18"/>
                <w:lang w:eastAsia="de-DE"/>
              </w:rPr>
            </w:pPr>
            <w:sdt>
              <w:sdtPr>
                <w:rPr>
                  <w:rFonts w:ascii="Times New Roman" w:eastAsia="Times New Roman" w:hAnsi="Times New Roman" w:cs="Times New Roman"/>
                  <w:b/>
                  <w:color w:val="000000"/>
                  <w:sz w:val="18"/>
                  <w:szCs w:val="18"/>
                  <w:lang w:val="en-US" w:eastAsia="de-DE"/>
                </w:rPr>
                <w:id w:val="-1704773150"/>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Reduced</w:t>
            </w:r>
            <w:r w:rsidR="00A95695" w:rsidRPr="009104BC">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square root rounded up remote audits</w:t>
            </w:r>
            <w:r w:rsidR="00A95695" w:rsidRPr="009104BC">
              <w:rPr>
                <w:rFonts w:ascii="Times New Roman" w:eastAsia="Times New Roman" w:hAnsi="Times New Roman" w:cs="Times New Roman"/>
                <w:color w:val="000000"/>
                <w:sz w:val="18"/>
                <w:szCs w:val="18"/>
                <w:lang w:val="en-US" w:eastAsia="de-DE"/>
              </w:rPr>
              <w:t>)</w:t>
            </w:r>
            <w:r w:rsidR="00A95695"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304856915"/>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Medium (</w:t>
            </w:r>
            <w:r w:rsidR="00A95695">
              <w:rPr>
                <w:rFonts w:ascii="Times New Roman" w:eastAsia="Times New Roman" w:hAnsi="Times New Roman" w:cs="Times New Roman"/>
                <w:color w:val="000000"/>
                <w:sz w:val="18"/>
                <w:szCs w:val="18"/>
                <w:lang w:val="en-US" w:eastAsia="de-DE"/>
              </w:rPr>
              <w:t>square root rounded up onsite audits</w:t>
            </w:r>
            <w:r w:rsidR="00A95695" w:rsidRPr="009104BC">
              <w:rPr>
                <w:rFonts w:ascii="Times New Roman" w:eastAsia="Times New Roman" w:hAnsi="Times New Roman" w:cs="Times New Roman"/>
                <w:color w:val="000000"/>
                <w:sz w:val="18"/>
                <w:szCs w:val="18"/>
                <w:lang w:val="en-US" w:eastAsia="de-DE"/>
              </w:rPr>
              <w:t>)</w:t>
            </w:r>
            <w:r w:rsidR="00A95695"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846047756"/>
                <w14:checkbox>
                  <w14:checked w14:val="0"/>
                  <w14:checkedState w14:val="2612" w14:font="MS Gothic"/>
                  <w14:uncheckedState w14:val="2610" w14:font="MS Gothic"/>
                </w14:checkbox>
              </w:sdtPr>
              <w:sdtContent>
                <w:r w:rsidR="00A95695" w:rsidRPr="009104BC">
                  <w:rPr>
                    <w:rFonts w:ascii="MS Gothic" w:eastAsia="MS Gothic" w:hAnsi="MS Gothic" w:cs="MS Gothic"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High (</w:t>
            </w:r>
            <w:r w:rsidR="00A95695">
              <w:rPr>
                <w:rFonts w:ascii="Times New Roman" w:eastAsia="Times New Roman" w:hAnsi="Times New Roman" w:cs="Times New Roman"/>
                <w:color w:val="000000"/>
                <w:sz w:val="18"/>
                <w:szCs w:val="18"/>
                <w:lang w:val="en-US" w:eastAsia="de-DE"/>
              </w:rPr>
              <w:t>square root*2 rounded up onsite audits</w:t>
            </w:r>
            <w:r w:rsidR="00A95695" w:rsidRPr="009104BC">
              <w:rPr>
                <w:rFonts w:ascii="Times New Roman" w:eastAsia="Times New Roman" w:hAnsi="Times New Roman" w:cs="Times New Roman"/>
                <w:color w:val="000000"/>
                <w:sz w:val="18"/>
                <w:szCs w:val="18"/>
                <w:lang w:val="en-US" w:eastAsia="de-DE"/>
              </w:rPr>
              <w:t>)</w:t>
            </w:r>
          </w:p>
        </w:tc>
      </w:tr>
      <w:tr w:rsidR="00A95695" w:rsidRPr="00C75CE4" w14:paraId="1A423240" w14:textId="77777777" w:rsidTr="00462B22">
        <w:tc>
          <w:tcPr>
            <w:tcW w:w="791" w:type="dxa"/>
          </w:tcPr>
          <w:p w14:paraId="2E6DD18B" w14:textId="253D79C6"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0.2.19</w:t>
            </w:r>
            <w:r w:rsidRPr="00C75CE4">
              <w:rPr>
                <w:rFonts w:ascii="Times New Roman" w:eastAsia="Times New Roman" w:hAnsi="Times New Roman" w:cs="Times New Roman"/>
                <w:color w:val="000000"/>
                <w:sz w:val="18"/>
                <w:szCs w:val="18"/>
                <w:lang w:eastAsia="de-DE"/>
              </w:rPr>
              <w:t>.</w:t>
            </w:r>
          </w:p>
        </w:tc>
        <w:tc>
          <w:tcPr>
            <w:tcW w:w="5516" w:type="dxa"/>
            <w:gridSpan w:val="2"/>
          </w:tcPr>
          <w:p w14:paraId="481A76C4" w14:textId="530778F1" w:rsidR="00A95695" w:rsidRPr="00600FC3" w:rsidRDefault="00A95695" w:rsidP="00A95695">
            <w:pPr>
              <w:spacing w:after="0" w:line="240" w:lineRule="auto"/>
              <w:rPr>
                <w:rFonts w:ascii="Times New Roman" w:eastAsia="Times New Roman" w:hAnsi="Times New Roman" w:cs="Times New Roman"/>
                <w:color w:val="000000"/>
                <w:sz w:val="18"/>
                <w:szCs w:val="18"/>
                <w:lang w:val="en-US" w:eastAsia="de-DE"/>
              </w:rPr>
            </w:pPr>
            <w:proofErr w:type="gramStart"/>
            <w:r w:rsidRPr="00600FC3">
              <w:rPr>
                <w:rFonts w:ascii="Times New Roman" w:eastAsia="Times New Roman" w:hAnsi="Times New Roman" w:cs="Times New Roman"/>
                <w:color w:val="000000"/>
                <w:sz w:val="18"/>
                <w:szCs w:val="18"/>
                <w:lang w:val="en-US" w:eastAsia="de-DE"/>
              </w:rPr>
              <w:t>Amount</w:t>
            </w:r>
            <w:proofErr w:type="gramEnd"/>
            <w:r w:rsidRPr="00600FC3">
              <w:rPr>
                <w:rFonts w:ascii="Times New Roman" w:eastAsia="Times New Roman" w:hAnsi="Times New Roman" w:cs="Times New Roman"/>
                <w:color w:val="000000"/>
                <w:sz w:val="18"/>
                <w:szCs w:val="18"/>
                <w:lang w:val="en-US" w:eastAsia="de-DE"/>
              </w:rPr>
              <w:t xml:space="preserve"> of </w:t>
            </w:r>
            <w:proofErr w:type="gramStart"/>
            <w:r w:rsidRPr="00600FC3">
              <w:rPr>
                <w:rFonts w:ascii="Times New Roman" w:eastAsia="Times New Roman" w:hAnsi="Times New Roman" w:cs="Times New Roman"/>
                <w:color w:val="000000"/>
                <w:sz w:val="18"/>
                <w:szCs w:val="18"/>
                <w:lang w:val="en-US" w:eastAsia="de-DE"/>
              </w:rPr>
              <w:t>elevators  /</w:t>
            </w:r>
            <w:proofErr w:type="gramEnd"/>
            <w:r w:rsidRPr="00600FC3">
              <w:rPr>
                <w:rFonts w:ascii="Times New Roman" w:eastAsia="Times New Roman" w:hAnsi="Times New Roman" w:cs="Times New Roman"/>
                <w:color w:val="000000"/>
                <w:sz w:val="18"/>
                <w:szCs w:val="18"/>
                <w:lang w:val="en-US" w:eastAsia="de-DE"/>
              </w:rPr>
              <w:t xml:space="preserve"> dependent storages audited (note: in such cases a COC audit report with chapter 0 and sections 4 of each chapter)</w:t>
            </w:r>
          </w:p>
        </w:tc>
        <w:tc>
          <w:tcPr>
            <w:tcW w:w="7797" w:type="dxa"/>
            <w:gridSpan w:val="2"/>
          </w:tcPr>
          <w:p w14:paraId="0FCC6F4B" w14:textId="6209ACB2" w:rsidR="00A95695" w:rsidRPr="00600FC3" w:rsidRDefault="00A95695" w:rsidP="00A95695">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Include the number here</w:t>
            </w:r>
          </w:p>
        </w:tc>
      </w:tr>
      <w:tr w:rsidR="00A95695" w:rsidRPr="00C75CE4" w14:paraId="5CA2F9B8" w14:textId="77777777" w:rsidTr="00462B22">
        <w:tc>
          <w:tcPr>
            <w:tcW w:w="791" w:type="dxa"/>
          </w:tcPr>
          <w:p w14:paraId="5E1FCC57" w14:textId="576212D1"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0.2.20.</w:t>
            </w:r>
          </w:p>
        </w:tc>
        <w:tc>
          <w:tcPr>
            <w:tcW w:w="5516" w:type="dxa"/>
            <w:gridSpan w:val="2"/>
          </w:tcPr>
          <w:p w14:paraId="70EE44D4" w14:textId="4D9EDCD1" w:rsidR="00A95695" w:rsidRPr="00600FC3" w:rsidRDefault="00A95695" w:rsidP="00A95695">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 xml:space="preserve">List of </w:t>
            </w:r>
            <w:proofErr w:type="gramStart"/>
            <w:r w:rsidRPr="00600FC3">
              <w:rPr>
                <w:rFonts w:ascii="Times New Roman" w:eastAsia="Times New Roman" w:hAnsi="Times New Roman" w:cs="Times New Roman"/>
                <w:color w:val="000000"/>
                <w:sz w:val="18"/>
                <w:szCs w:val="18"/>
                <w:lang w:val="en-US" w:eastAsia="de-DE"/>
              </w:rPr>
              <w:t>elevators  /</w:t>
            </w:r>
            <w:proofErr w:type="gramEnd"/>
            <w:r w:rsidRPr="00600FC3">
              <w:rPr>
                <w:rFonts w:ascii="Times New Roman" w:eastAsia="Times New Roman" w:hAnsi="Times New Roman" w:cs="Times New Roman"/>
                <w:color w:val="000000"/>
                <w:sz w:val="18"/>
                <w:szCs w:val="18"/>
                <w:lang w:val="en-US" w:eastAsia="de-DE"/>
              </w:rPr>
              <w:t xml:space="preserve"> dependent storages in scope of the certification</w:t>
            </w:r>
          </w:p>
        </w:tc>
        <w:tc>
          <w:tcPr>
            <w:tcW w:w="7797" w:type="dxa"/>
            <w:gridSpan w:val="2"/>
          </w:tcPr>
          <w:p w14:paraId="1F72F646" w14:textId="7840574D" w:rsidR="00A95695" w:rsidRPr="00600FC3" w:rsidRDefault="00A95695" w:rsidP="00A95695">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Include the full list (name and addresses) here</w:t>
            </w:r>
          </w:p>
        </w:tc>
      </w:tr>
      <w:tr w:rsidR="00A95695" w:rsidRPr="00C75CE4" w14:paraId="6810C250" w14:textId="77777777" w:rsidTr="00462B22">
        <w:tc>
          <w:tcPr>
            <w:tcW w:w="791" w:type="dxa"/>
          </w:tcPr>
          <w:p w14:paraId="66F3A2A9" w14:textId="51E5CEEE"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0.2.21</w:t>
            </w:r>
            <w:r w:rsidRPr="006F6130">
              <w:rPr>
                <w:rFonts w:ascii="Times New Roman" w:eastAsia="Times New Roman" w:hAnsi="Times New Roman" w:cs="Times New Roman"/>
                <w:color w:val="000000"/>
                <w:sz w:val="18"/>
                <w:szCs w:val="18"/>
                <w:lang w:eastAsia="de-DE"/>
              </w:rPr>
              <w:t>.</w:t>
            </w:r>
          </w:p>
        </w:tc>
        <w:tc>
          <w:tcPr>
            <w:tcW w:w="5516" w:type="dxa"/>
            <w:gridSpan w:val="2"/>
          </w:tcPr>
          <w:p w14:paraId="2BB40BCE" w14:textId="788685FD" w:rsidR="00A95695" w:rsidRPr="00600FC3" w:rsidRDefault="00A95695" w:rsidP="00A95695">
            <w:pPr>
              <w:spacing w:after="0" w:line="240" w:lineRule="auto"/>
              <w:rPr>
                <w:rFonts w:ascii="Times New Roman" w:eastAsia="Times New Roman" w:hAnsi="Times New Roman" w:cs="Times New Roman"/>
                <w:color w:val="000000"/>
                <w:sz w:val="18"/>
                <w:szCs w:val="18"/>
                <w:lang w:val="en-US" w:eastAsia="de-DE"/>
              </w:rPr>
            </w:pPr>
            <w:r w:rsidRPr="00600FC3">
              <w:rPr>
                <w:rFonts w:ascii="Times New Roman" w:eastAsia="Times New Roman" w:hAnsi="Times New Roman" w:cs="Times New Roman"/>
                <w:color w:val="000000"/>
                <w:sz w:val="18"/>
                <w:szCs w:val="18"/>
                <w:lang w:val="en-US" w:eastAsia="de-DE"/>
              </w:rPr>
              <w:t xml:space="preserve">List of </w:t>
            </w:r>
            <w:proofErr w:type="gramStart"/>
            <w:r w:rsidRPr="00600FC3">
              <w:rPr>
                <w:rFonts w:ascii="Times New Roman" w:eastAsia="Times New Roman" w:hAnsi="Times New Roman" w:cs="Times New Roman"/>
                <w:color w:val="000000"/>
                <w:sz w:val="18"/>
                <w:szCs w:val="18"/>
                <w:lang w:val="en-US" w:eastAsia="de-DE"/>
              </w:rPr>
              <w:t>elevators  /</w:t>
            </w:r>
            <w:proofErr w:type="gramEnd"/>
            <w:r w:rsidRPr="00600FC3">
              <w:rPr>
                <w:rFonts w:ascii="Times New Roman" w:eastAsia="Times New Roman" w:hAnsi="Times New Roman" w:cs="Times New Roman"/>
                <w:color w:val="000000"/>
                <w:sz w:val="18"/>
                <w:szCs w:val="18"/>
                <w:lang w:val="en-US" w:eastAsia="de-DE"/>
              </w:rPr>
              <w:t xml:space="preserve"> dependent storages audited (note: in such cases a COC audit report with chapter 0 and sections 4 of each chapter)</w:t>
            </w:r>
          </w:p>
        </w:tc>
        <w:tc>
          <w:tcPr>
            <w:tcW w:w="7797" w:type="dxa"/>
            <w:gridSpan w:val="2"/>
          </w:tcPr>
          <w:p w14:paraId="3535B295" w14:textId="21BC5A6D" w:rsidR="00A95695" w:rsidRPr="00600FC3" w:rsidRDefault="00A95695" w:rsidP="00A95695">
            <w:pPr>
              <w:spacing w:after="0" w:line="240" w:lineRule="auto"/>
              <w:rPr>
                <w:rFonts w:ascii="Times New Roman" w:eastAsia="Times New Roman" w:hAnsi="Times New Roman" w:cs="Times New Roman"/>
                <w:color w:val="000000"/>
                <w:sz w:val="18"/>
                <w:szCs w:val="18"/>
                <w:lang w:eastAsia="de-DE"/>
              </w:rPr>
            </w:pPr>
            <w:r w:rsidRPr="00600FC3">
              <w:rPr>
                <w:rFonts w:ascii="Times New Roman" w:eastAsia="Times New Roman" w:hAnsi="Times New Roman" w:cs="Times New Roman"/>
                <w:color w:val="000000"/>
                <w:sz w:val="18"/>
                <w:szCs w:val="18"/>
                <w:lang w:eastAsia="de-DE"/>
              </w:rPr>
              <w:t>Include the audited list (name and addresses) here</w:t>
            </w:r>
          </w:p>
        </w:tc>
      </w:tr>
      <w:tr w:rsidR="00A95695" w:rsidRPr="00C75CE4" w14:paraId="05AD6F69" w14:textId="77777777" w:rsidTr="00C75CE4">
        <w:tc>
          <w:tcPr>
            <w:tcW w:w="791" w:type="dxa"/>
            <w:shd w:val="clear" w:color="auto" w:fill="CDB779"/>
          </w:tcPr>
          <w:p w14:paraId="2C272389" w14:textId="1931ACBC" w:rsidR="00A95695" w:rsidRPr="00462B22" w:rsidRDefault="00A95695" w:rsidP="00A95695">
            <w:pPr>
              <w:spacing w:after="0" w:line="240" w:lineRule="auto"/>
              <w:rPr>
                <w:rFonts w:ascii="Times New Roman" w:eastAsia="Times New Roman" w:hAnsi="Times New Roman" w:cs="Times New Roman"/>
                <w:b/>
                <w:color w:val="FFFFFF" w:themeColor="background1"/>
                <w:sz w:val="18"/>
                <w:szCs w:val="18"/>
                <w:lang w:eastAsia="de-DE"/>
              </w:rPr>
            </w:pPr>
            <w:r w:rsidRPr="00462B22">
              <w:rPr>
                <w:rFonts w:ascii="Times New Roman" w:eastAsia="Times New Roman" w:hAnsi="Times New Roman" w:cs="Times New Roman"/>
                <w:b/>
                <w:color w:val="FFFFFF" w:themeColor="background1"/>
                <w:sz w:val="18"/>
                <w:szCs w:val="18"/>
                <w:lang w:eastAsia="de-DE"/>
              </w:rPr>
              <w:t>0.3</w:t>
            </w:r>
          </w:p>
        </w:tc>
        <w:tc>
          <w:tcPr>
            <w:tcW w:w="13313" w:type="dxa"/>
            <w:gridSpan w:val="4"/>
            <w:shd w:val="clear" w:color="auto" w:fill="CDB779"/>
          </w:tcPr>
          <w:p w14:paraId="0BC81929" w14:textId="49994D27" w:rsidR="00A95695" w:rsidRPr="00462B22" w:rsidRDefault="00A95695" w:rsidP="00A95695">
            <w:pPr>
              <w:spacing w:after="0" w:line="240" w:lineRule="auto"/>
              <w:rPr>
                <w:rFonts w:ascii="Times New Roman" w:eastAsia="Times New Roman" w:hAnsi="Times New Roman" w:cs="Times New Roman"/>
                <w:b/>
                <w:color w:val="FFFFFF" w:themeColor="background1"/>
                <w:sz w:val="18"/>
                <w:szCs w:val="18"/>
                <w:lang w:eastAsia="de-DE"/>
              </w:rPr>
            </w:pPr>
            <w:r w:rsidRPr="00462B22">
              <w:rPr>
                <w:rFonts w:ascii="Times New Roman" w:eastAsia="Times New Roman" w:hAnsi="Times New Roman" w:cs="Times New Roman"/>
                <w:b/>
                <w:color w:val="FFFFFF" w:themeColor="background1"/>
                <w:sz w:val="18"/>
                <w:szCs w:val="18"/>
                <w:lang w:eastAsia="de-DE"/>
              </w:rPr>
              <w:t>FGP specific data</w:t>
            </w:r>
          </w:p>
        </w:tc>
      </w:tr>
      <w:tr w:rsidR="00A95695" w:rsidRPr="00C75CE4" w14:paraId="1B31E9C9" w14:textId="77777777" w:rsidTr="00462B22">
        <w:tc>
          <w:tcPr>
            <w:tcW w:w="791" w:type="dxa"/>
            <w:vMerge w:val="restart"/>
          </w:tcPr>
          <w:p w14:paraId="04DBC576"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3.1</w:t>
            </w:r>
            <w:r w:rsidRPr="00C75CE4">
              <w:rPr>
                <w:rFonts w:ascii="Times New Roman" w:eastAsia="Times New Roman" w:hAnsi="Times New Roman" w:cs="Times New Roman"/>
                <w:color w:val="000000"/>
                <w:sz w:val="18"/>
                <w:szCs w:val="18"/>
                <w:lang w:eastAsia="de-DE"/>
              </w:rPr>
              <w:t>.</w:t>
            </w:r>
          </w:p>
          <w:p w14:paraId="2403CFB2" w14:textId="12D893FD"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580F17CE"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val="en-US" w:eastAsia="de-DE"/>
              </w:rPr>
              <w:t xml:space="preserve">Total number of farmers </w:t>
            </w:r>
            <w:r>
              <w:rPr>
                <w:rFonts w:ascii="Times New Roman" w:eastAsia="Times New Roman" w:hAnsi="Times New Roman" w:cs="Times New Roman"/>
                <w:color w:val="000000"/>
                <w:sz w:val="18"/>
                <w:szCs w:val="18"/>
                <w:lang w:val="en-US" w:eastAsia="de-DE"/>
              </w:rPr>
              <w:t>supplied</w:t>
            </w:r>
            <w:r w:rsidRPr="00C75CE4">
              <w:rPr>
                <w:rFonts w:ascii="Times New Roman" w:eastAsia="Times New Roman" w:hAnsi="Times New Roman" w:cs="Times New Roman"/>
                <w:color w:val="000000"/>
                <w:sz w:val="18"/>
                <w:szCs w:val="18"/>
                <w:lang w:val="en-US" w:eastAsia="de-DE"/>
              </w:rPr>
              <w:t xml:space="preserve"> the </w:t>
            </w:r>
            <w:r>
              <w:rPr>
                <w:rFonts w:ascii="Times New Roman" w:eastAsia="Times New Roman" w:hAnsi="Times New Roman" w:cs="Times New Roman"/>
                <w:color w:val="000000"/>
                <w:sz w:val="18"/>
                <w:szCs w:val="18"/>
                <w:lang w:val="en-US" w:eastAsia="de-DE"/>
              </w:rPr>
              <w:t xml:space="preserve">sustainable </w:t>
            </w:r>
            <w:proofErr w:type="gramStart"/>
            <w:r>
              <w:rPr>
                <w:rFonts w:ascii="Times New Roman" w:eastAsia="Times New Roman" w:hAnsi="Times New Roman" w:cs="Times New Roman"/>
                <w:color w:val="000000"/>
                <w:sz w:val="18"/>
                <w:szCs w:val="18"/>
                <w:lang w:val="en-US" w:eastAsia="de-DE"/>
              </w:rPr>
              <w:t xml:space="preserve">raw </w:t>
            </w:r>
            <w:r w:rsidRPr="00C75CE4">
              <w:rPr>
                <w:rFonts w:ascii="Times New Roman" w:eastAsia="Times New Roman" w:hAnsi="Times New Roman" w:cs="Times New Roman"/>
                <w:color w:val="000000"/>
                <w:sz w:val="18"/>
                <w:szCs w:val="18"/>
                <w:lang w:val="en-US" w:eastAsia="de-DE"/>
              </w:rPr>
              <w:t xml:space="preserve"> material</w:t>
            </w:r>
            <w:proofErr w:type="gramEnd"/>
          </w:p>
        </w:tc>
        <w:tc>
          <w:tcPr>
            <w:tcW w:w="7797" w:type="dxa"/>
            <w:gridSpan w:val="2"/>
          </w:tcPr>
          <w:p w14:paraId="08CE6F91" w14:textId="46AEB1C5"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5CD10746" w14:textId="77777777" w:rsidTr="00462B22">
        <w:tc>
          <w:tcPr>
            <w:tcW w:w="791" w:type="dxa"/>
            <w:vMerge/>
          </w:tcPr>
          <w:p w14:paraId="6A5FD969" w14:textId="5E968D3A"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7A248355" w14:textId="79F2E4E4"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Area/region where farmers are located</w:t>
            </w:r>
          </w:p>
        </w:tc>
        <w:tc>
          <w:tcPr>
            <w:tcW w:w="7797" w:type="dxa"/>
            <w:gridSpan w:val="2"/>
          </w:tcPr>
          <w:p w14:paraId="65CF4D30" w14:textId="031948AC" w:rsidR="00A95695" w:rsidRDefault="00A95695" w:rsidP="00A95695">
            <w:pPr>
              <w:spacing w:after="0" w:line="240" w:lineRule="auto"/>
              <w:rPr>
                <w:rFonts w:ascii="Times New Roman" w:eastAsia="Times New Roman" w:hAnsi="Times New Roman" w:cs="Times New Roman"/>
                <w:b/>
                <w:color w:val="000000"/>
                <w:sz w:val="18"/>
                <w:szCs w:val="18"/>
                <w:lang w:val="en-US" w:eastAsia="de-DE"/>
              </w:rPr>
            </w:pPr>
          </w:p>
        </w:tc>
      </w:tr>
      <w:tr w:rsidR="00A95695" w:rsidRPr="00C75CE4" w14:paraId="53DBF813" w14:textId="77777777" w:rsidTr="00462B22">
        <w:tc>
          <w:tcPr>
            <w:tcW w:w="791" w:type="dxa"/>
          </w:tcPr>
          <w:p w14:paraId="2525C359" w14:textId="41500573"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3.2</w:t>
            </w:r>
            <w:r w:rsidRPr="00C75CE4">
              <w:rPr>
                <w:rFonts w:ascii="Times New Roman" w:eastAsia="Times New Roman" w:hAnsi="Times New Roman" w:cs="Times New Roman"/>
                <w:color w:val="000000"/>
                <w:sz w:val="18"/>
                <w:szCs w:val="18"/>
                <w:lang w:eastAsia="de-DE"/>
              </w:rPr>
              <w:t>.</w:t>
            </w:r>
          </w:p>
        </w:tc>
        <w:tc>
          <w:tcPr>
            <w:tcW w:w="5516" w:type="dxa"/>
            <w:gridSpan w:val="2"/>
          </w:tcPr>
          <w:p w14:paraId="42EAB321"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Result of risk assessment farmers</w:t>
            </w:r>
          </w:p>
        </w:tc>
        <w:tc>
          <w:tcPr>
            <w:tcW w:w="7797" w:type="dxa"/>
            <w:gridSpan w:val="2"/>
          </w:tcPr>
          <w:p w14:paraId="13336A2F" w14:textId="13D1E8EC" w:rsidR="00A95695" w:rsidRPr="009104BC" w:rsidRDefault="00000000" w:rsidP="00A95695">
            <w:pPr>
              <w:spacing w:after="0" w:line="240" w:lineRule="auto"/>
              <w:rPr>
                <w:rFonts w:ascii="Times New Roman" w:eastAsia="Times New Roman" w:hAnsi="Times New Roman" w:cs="Times New Roman"/>
                <w:color w:val="000000"/>
                <w:sz w:val="18"/>
                <w:szCs w:val="18"/>
                <w:lang w:eastAsia="de-DE"/>
              </w:rPr>
            </w:pPr>
            <w:sdt>
              <w:sdtPr>
                <w:rPr>
                  <w:rFonts w:ascii="Times New Roman" w:eastAsia="Times New Roman" w:hAnsi="Times New Roman" w:cs="Times New Roman"/>
                  <w:b/>
                  <w:color w:val="000000"/>
                  <w:sz w:val="18"/>
                  <w:szCs w:val="18"/>
                  <w:lang w:val="en-US" w:eastAsia="de-DE"/>
                </w:rPr>
                <w:id w:val="-1414387658"/>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Reduced</w:t>
            </w:r>
            <w:r w:rsidR="00A95695" w:rsidRPr="009104BC">
              <w:rPr>
                <w:rFonts w:ascii="Times New Roman" w:eastAsia="Times New Roman" w:hAnsi="Times New Roman" w:cs="Times New Roman"/>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square root rounded up remote audits</w:t>
            </w:r>
            <w:r w:rsidR="00A95695" w:rsidRPr="009104BC">
              <w:rPr>
                <w:rFonts w:ascii="Times New Roman" w:eastAsia="Times New Roman" w:hAnsi="Times New Roman" w:cs="Times New Roman"/>
                <w:color w:val="000000"/>
                <w:sz w:val="18"/>
                <w:szCs w:val="18"/>
                <w:lang w:val="en-US" w:eastAsia="de-DE"/>
              </w:rPr>
              <w:t>)</w:t>
            </w:r>
            <w:r w:rsidR="00A95695"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230778747"/>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Medium (</w:t>
            </w:r>
            <w:r w:rsidR="00A95695">
              <w:rPr>
                <w:rFonts w:ascii="Times New Roman" w:eastAsia="Times New Roman" w:hAnsi="Times New Roman" w:cs="Times New Roman"/>
                <w:color w:val="000000"/>
                <w:sz w:val="18"/>
                <w:szCs w:val="18"/>
                <w:lang w:val="en-US" w:eastAsia="de-DE"/>
              </w:rPr>
              <w:t>square root rounded up onsite audits</w:t>
            </w:r>
            <w:r w:rsidR="00A95695" w:rsidRPr="009104BC">
              <w:rPr>
                <w:rFonts w:ascii="Times New Roman" w:eastAsia="Times New Roman" w:hAnsi="Times New Roman" w:cs="Times New Roman"/>
                <w:color w:val="000000"/>
                <w:sz w:val="18"/>
                <w:szCs w:val="18"/>
                <w:lang w:val="en-US" w:eastAsia="de-DE"/>
              </w:rPr>
              <w:t>)</w:t>
            </w:r>
            <w:r w:rsidR="00A95695"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996530534"/>
                <w14:checkbox>
                  <w14:checked w14:val="0"/>
                  <w14:checkedState w14:val="2612" w14:font="MS Gothic"/>
                  <w14:uncheckedState w14:val="2610" w14:font="MS Gothic"/>
                </w14:checkbox>
              </w:sdtPr>
              <w:sdtContent>
                <w:r w:rsidR="00A95695" w:rsidRPr="009104BC">
                  <w:rPr>
                    <w:rFonts w:ascii="MS Gothic" w:eastAsia="MS Gothic" w:hAnsi="MS Gothic" w:cs="MS Gothic" w:hint="eastAsia"/>
                    <w:b/>
                    <w:color w:val="000000"/>
                    <w:sz w:val="18"/>
                    <w:szCs w:val="18"/>
                    <w:lang w:val="en-US" w:eastAsia="de-DE"/>
                  </w:rPr>
                  <w:t>☐</w:t>
                </w:r>
              </w:sdtContent>
            </w:sdt>
            <w:r w:rsidR="00A95695" w:rsidRPr="009104BC">
              <w:rPr>
                <w:rFonts w:ascii="Times New Roman" w:eastAsia="Times New Roman" w:hAnsi="Times New Roman" w:cs="Times New Roman"/>
                <w:color w:val="000000"/>
                <w:sz w:val="18"/>
                <w:szCs w:val="18"/>
                <w:lang w:val="en-US" w:eastAsia="de-DE"/>
              </w:rPr>
              <w:t xml:space="preserve"> High (</w:t>
            </w:r>
            <w:r w:rsidR="00A95695">
              <w:rPr>
                <w:rFonts w:ascii="Times New Roman" w:eastAsia="Times New Roman" w:hAnsi="Times New Roman" w:cs="Times New Roman"/>
                <w:color w:val="000000"/>
                <w:sz w:val="18"/>
                <w:szCs w:val="18"/>
                <w:lang w:val="en-US" w:eastAsia="de-DE"/>
              </w:rPr>
              <w:t>square root*2 rounded up onsite audits</w:t>
            </w:r>
            <w:r w:rsidR="00A95695" w:rsidRPr="009104BC">
              <w:rPr>
                <w:rFonts w:ascii="Times New Roman" w:eastAsia="Times New Roman" w:hAnsi="Times New Roman" w:cs="Times New Roman"/>
                <w:color w:val="000000"/>
                <w:sz w:val="18"/>
                <w:szCs w:val="18"/>
                <w:lang w:val="en-US" w:eastAsia="de-DE"/>
              </w:rPr>
              <w:t>)</w:t>
            </w:r>
          </w:p>
        </w:tc>
      </w:tr>
      <w:tr w:rsidR="00A95695" w:rsidRPr="00C75CE4" w14:paraId="6EF5490F" w14:textId="77777777" w:rsidTr="00462B22">
        <w:tc>
          <w:tcPr>
            <w:tcW w:w="791" w:type="dxa"/>
          </w:tcPr>
          <w:p w14:paraId="40D906A4" w14:textId="4D459292"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3.3</w:t>
            </w:r>
            <w:r w:rsidRPr="00C75CE4">
              <w:rPr>
                <w:rFonts w:ascii="Times New Roman" w:eastAsia="Times New Roman" w:hAnsi="Times New Roman" w:cs="Times New Roman"/>
                <w:color w:val="000000"/>
                <w:sz w:val="18"/>
                <w:szCs w:val="18"/>
                <w:lang w:eastAsia="de-DE"/>
              </w:rPr>
              <w:t>.</w:t>
            </w:r>
          </w:p>
        </w:tc>
        <w:tc>
          <w:tcPr>
            <w:tcW w:w="5516" w:type="dxa"/>
            <w:gridSpan w:val="2"/>
          </w:tcPr>
          <w:p w14:paraId="085BBAF1"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roofErr w:type="gramStart"/>
            <w:r>
              <w:rPr>
                <w:rFonts w:ascii="Times New Roman" w:eastAsia="Times New Roman" w:hAnsi="Times New Roman" w:cs="Times New Roman"/>
                <w:color w:val="000000"/>
                <w:sz w:val="18"/>
                <w:szCs w:val="18"/>
                <w:lang w:val="en-US" w:eastAsia="de-DE"/>
              </w:rPr>
              <w:t>Amount</w:t>
            </w:r>
            <w:proofErr w:type="gramEnd"/>
            <w:r>
              <w:rPr>
                <w:rFonts w:ascii="Times New Roman" w:eastAsia="Times New Roman" w:hAnsi="Times New Roman" w:cs="Times New Roman"/>
                <w:color w:val="000000"/>
                <w:sz w:val="18"/>
                <w:szCs w:val="18"/>
                <w:lang w:val="en-US" w:eastAsia="de-DE"/>
              </w:rPr>
              <w:t xml:space="preserve"> of farmers audited</w:t>
            </w:r>
          </w:p>
        </w:tc>
        <w:tc>
          <w:tcPr>
            <w:tcW w:w="7797" w:type="dxa"/>
            <w:gridSpan w:val="2"/>
          </w:tcPr>
          <w:p w14:paraId="61CDCEAD" w14:textId="616A419D"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66D40DE0" w14:textId="77777777" w:rsidTr="00462B22">
        <w:tc>
          <w:tcPr>
            <w:tcW w:w="791" w:type="dxa"/>
          </w:tcPr>
          <w:p w14:paraId="25F334A0" w14:textId="4B752BE8"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3.4</w:t>
            </w:r>
            <w:r w:rsidRPr="00C75CE4">
              <w:rPr>
                <w:rFonts w:ascii="Times New Roman" w:eastAsia="Times New Roman" w:hAnsi="Times New Roman" w:cs="Times New Roman"/>
                <w:color w:val="000000"/>
                <w:sz w:val="18"/>
                <w:szCs w:val="18"/>
                <w:lang w:eastAsia="de-DE"/>
              </w:rPr>
              <w:t>.</w:t>
            </w:r>
          </w:p>
        </w:tc>
        <w:tc>
          <w:tcPr>
            <w:tcW w:w="5516" w:type="dxa"/>
            <w:gridSpan w:val="2"/>
          </w:tcPr>
          <w:p w14:paraId="3B155AAD"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val="en-US" w:eastAsia="de-DE"/>
              </w:rPr>
              <w:t>Average farm size</w:t>
            </w:r>
            <w:r>
              <w:rPr>
                <w:rFonts w:ascii="Times New Roman" w:eastAsia="Times New Roman" w:hAnsi="Times New Roman" w:cs="Times New Roman"/>
                <w:color w:val="000000"/>
                <w:sz w:val="18"/>
                <w:szCs w:val="18"/>
                <w:lang w:val="en-US" w:eastAsia="de-DE"/>
              </w:rPr>
              <w:t xml:space="preserve"> in Acres</w:t>
            </w:r>
          </w:p>
        </w:tc>
        <w:tc>
          <w:tcPr>
            <w:tcW w:w="7797" w:type="dxa"/>
            <w:gridSpan w:val="2"/>
          </w:tcPr>
          <w:p w14:paraId="1EC92196" w14:textId="6E65116E" w:rsidR="00A95695" w:rsidRPr="0076352A" w:rsidRDefault="00000000" w:rsidP="00A95695">
            <w:pPr>
              <w:spacing w:after="0" w:line="240" w:lineRule="auto"/>
              <w:rPr>
                <w:rFonts w:ascii="Times New Roman" w:eastAsia="Times New Roman" w:hAnsi="Times New Roman" w:cs="Times New Roman"/>
                <w:color w:val="000000"/>
                <w:sz w:val="18"/>
                <w:szCs w:val="18"/>
                <w:lang w:eastAsia="de-DE"/>
              </w:rPr>
            </w:pPr>
            <w:sdt>
              <w:sdtPr>
                <w:rPr>
                  <w:rFonts w:ascii="Times New Roman" w:eastAsia="Times New Roman" w:hAnsi="Times New Roman" w:cs="Times New Roman"/>
                  <w:b/>
                  <w:color w:val="000000"/>
                  <w:sz w:val="18"/>
                  <w:szCs w:val="18"/>
                  <w:lang w:val="en-US" w:eastAsia="de-DE"/>
                </w:rPr>
                <w:id w:val="2098979643"/>
                <w14:checkbox>
                  <w14:checked w14:val="0"/>
                  <w14:checkedState w14:val="2612" w14:font="MS Gothic"/>
                  <w14:uncheckedState w14:val="2610" w14:font="MS Gothic"/>
                </w14:checkbox>
              </w:sdtPr>
              <w:sdtContent>
                <w:r w:rsidR="00A95695" w:rsidRPr="0076352A">
                  <w:rPr>
                    <w:rFonts w:ascii="MS Gothic" w:eastAsia="MS Gothic" w:hAnsi="MS Gothic" w:cs="MS Gothic" w:hint="eastAsia"/>
                    <w:b/>
                    <w:color w:val="000000"/>
                    <w:sz w:val="18"/>
                    <w:szCs w:val="18"/>
                    <w:lang w:val="en-US" w:eastAsia="de-DE"/>
                  </w:rPr>
                  <w:t>☐</w:t>
                </w:r>
              </w:sdtContent>
            </w:sdt>
            <w:r w:rsidR="00A95695" w:rsidRPr="0076352A">
              <w:rPr>
                <w:rFonts w:ascii="Times New Roman" w:eastAsia="Times New Roman" w:hAnsi="Times New Roman" w:cs="Times New Roman"/>
                <w:b/>
                <w:color w:val="000000"/>
                <w:sz w:val="18"/>
                <w:szCs w:val="18"/>
                <w:lang w:val="en-US" w:eastAsia="de-DE"/>
              </w:rPr>
              <w:t xml:space="preserve"> </w:t>
            </w:r>
            <w:r w:rsidR="00A95695">
              <w:rPr>
                <w:rFonts w:ascii="Times New Roman" w:eastAsia="Times New Roman" w:hAnsi="Times New Roman" w:cs="Times New Roman"/>
                <w:color w:val="000000"/>
                <w:sz w:val="18"/>
                <w:szCs w:val="18"/>
                <w:lang w:val="en-US" w:eastAsia="de-DE"/>
              </w:rPr>
              <w:t xml:space="preserve"> &lt;</w:t>
            </w:r>
            <w:proofErr w:type="gramStart"/>
            <w:r w:rsidR="00A95695">
              <w:rPr>
                <w:rFonts w:ascii="Times New Roman" w:eastAsia="Times New Roman" w:hAnsi="Times New Roman" w:cs="Times New Roman"/>
                <w:color w:val="000000"/>
                <w:sz w:val="18"/>
                <w:szCs w:val="18"/>
                <w:lang w:val="en-US" w:eastAsia="de-DE"/>
              </w:rPr>
              <w:t>10</w:t>
            </w:r>
            <w:r w:rsidR="00A95695" w:rsidRPr="0076352A">
              <w:rPr>
                <w:rFonts w:ascii="Times New Roman" w:eastAsia="Times New Roman" w:hAnsi="Times New Roman" w:cs="Times New Roman"/>
                <w:color w:val="000000"/>
                <w:sz w:val="18"/>
                <w:szCs w:val="18"/>
                <w:lang w:val="en-US" w:eastAsia="de-DE"/>
              </w:rPr>
              <w:t xml:space="preserve">00;   </w:t>
            </w:r>
            <w:proofErr w:type="gramEnd"/>
            <w:sdt>
              <w:sdtPr>
                <w:rPr>
                  <w:rFonts w:ascii="Times New Roman" w:eastAsia="Times New Roman" w:hAnsi="Times New Roman" w:cs="Times New Roman"/>
                  <w:b/>
                  <w:color w:val="000000"/>
                  <w:sz w:val="18"/>
                  <w:szCs w:val="18"/>
                  <w:lang w:val="en-US" w:eastAsia="de-DE"/>
                </w:rPr>
                <w:id w:val="147797733"/>
                <w14:checkbox>
                  <w14:checked w14:val="0"/>
                  <w14:checkedState w14:val="2612" w14:font="MS Gothic"/>
                  <w14:uncheckedState w14:val="2610" w14:font="MS Gothic"/>
                </w14:checkbox>
              </w:sdtPr>
              <w:sdtContent>
                <w:r w:rsidR="00A95695" w:rsidRPr="0076352A">
                  <w:rPr>
                    <w:rFonts w:ascii="MS Gothic" w:eastAsia="MS Gothic" w:hAnsi="MS Gothic" w:cs="Times New Roman" w:hint="eastAsia"/>
                    <w:b/>
                    <w:color w:val="000000"/>
                    <w:sz w:val="18"/>
                    <w:szCs w:val="18"/>
                    <w:lang w:val="en-US" w:eastAsia="de-DE"/>
                  </w:rPr>
                  <w:t>☐</w:t>
                </w:r>
              </w:sdtContent>
            </w:sdt>
            <w:r w:rsidR="00A95695">
              <w:rPr>
                <w:rFonts w:ascii="Times New Roman" w:eastAsia="Times New Roman" w:hAnsi="Times New Roman" w:cs="Times New Roman"/>
                <w:color w:val="000000"/>
                <w:sz w:val="18"/>
                <w:szCs w:val="18"/>
                <w:lang w:val="en-US" w:eastAsia="de-DE"/>
              </w:rPr>
              <w:t xml:space="preserve"> 10</w:t>
            </w:r>
            <w:r w:rsidR="00A95695" w:rsidRPr="0076352A">
              <w:rPr>
                <w:rFonts w:ascii="Times New Roman" w:eastAsia="Times New Roman" w:hAnsi="Times New Roman" w:cs="Times New Roman"/>
                <w:color w:val="000000"/>
                <w:sz w:val="18"/>
                <w:szCs w:val="18"/>
                <w:lang w:val="en-US" w:eastAsia="de-DE"/>
              </w:rPr>
              <w:t>00 – 5,000;</w:t>
            </w:r>
            <w:r w:rsidR="00A95695">
              <w:rPr>
                <w:rFonts w:ascii="Times New Roman" w:eastAsia="Times New Roman" w:hAnsi="Times New Roman" w:cs="Times New Roman"/>
                <w:color w:val="000000"/>
                <w:sz w:val="18"/>
                <w:szCs w:val="18"/>
                <w:lang w:val="en-US" w:eastAsia="de-DE"/>
              </w:rPr>
              <w:t xml:space="preserve">  </w:t>
            </w:r>
            <w:r w:rsidR="00A95695" w:rsidRPr="0076352A">
              <w:rPr>
                <w:rFonts w:ascii="Times New Roman" w:eastAsia="Times New Roman" w:hAnsi="Times New Roman" w:cs="Times New Roman"/>
                <w:color w:val="000000"/>
                <w:sz w:val="18"/>
                <w:szCs w:val="18"/>
                <w:lang w:val="en-US" w:eastAsia="de-DE"/>
              </w:rPr>
              <w:t xml:space="preserve"> </w:t>
            </w:r>
            <w:sdt>
              <w:sdtPr>
                <w:rPr>
                  <w:rFonts w:ascii="Times New Roman" w:eastAsia="Times New Roman" w:hAnsi="Times New Roman" w:cs="Times New Roman"/>
                  <w:b/>
                  <w:color w:val="000000"/>
                  <w:sz w:val="18"/>
                  <w:szCs w:val="18"/>
                  <w:lang w:val="en-US" w:eastAsia="de-DE"/>
                </w:rPr>
                <w:id w:val="-1247332400"/>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76352A">
              <w:rPr>
                <w:rFonts w:ascii="Times New Roman" w:eastAsia="Times New Roman" w:hAnsi="Times New Roman" w:cs="Times New Roman"/>
                <w:color w:val="000000"/>
                <w:sz w:val="18"/>
                <w:szCs w:val="18"/>
                <w:lang w:val="en-US" w:eastAsia="de-DE"/>
              </w:rPr>
              <w:t xml:space="preserve">5,000 – 20,000;    </w:t>
            </w:r>
            <w:sdt>
              <w:sdtPr>
                <w:rPr>
                  <w:rFonts w:ascii="Times New Roman" w:eastAsia="Times New Roman" w:hAnsi="Times New Roman" w:cs="Times New Roman"/>
                  <w:b/>
                  <w:color w:val="000000"/>
                  <w:sz w:val="18"/>
                  <w:szCs w:val="18"/>
                  <w:lang w:val="en-US" w:eastAsia="de-DE"/>
                </w:rPr>
                <w:id w:val="1567528708"/>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76352A">
              <w:rPr>
                <w:rFonts w:ascii="Times New Roman" w:eastAsia="Times New Roman" w:hAnsi="Times New Roman" w:cs="Times New Roman"/>
                <w:color w:val="000000"/>
                <w:sz w:val="18"/>
                <w:szCs w:val="18"/>
                <w:lang w:val="en-US" w:eastAsia="de-DE"/>
              </w:rPr>
              <w:t xml:space="preserve"> &gt; 20,000</w:t>
            </w:r>
          </w:p>
        </w:tc>
      </w:tr>
      <w:tr w:rsidR="00A95695" w:rsidRPr="00C75CE4" w14:paraId="285E21F5" w14:textId="77777777" w:rsidTr="00462B22">
        <w:tc>
          <w:tcPr>
            <w:tcW w:w="791" w:type="dxa"/>
            <w:vMerge w:val="restart"/>
          </w:tcPr>
          <w:p w14:paraId="50D7CA77"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3.5</w:t>
            </w:r>
            <w:r w:rsidRPr="00C75CE4">
              <w:rPr>
                <w:rFonts w:ascii="Times New Roman" w:eastAsia="Times New Roman" w:hAnsi="Times New Roman" w:cs="Times New Roman"/>
                <w:color w:val="000000"/>
                <w:sz w:val="18"/>
                <w:szCs w:val="18"/>
                <w:lang w:eastAsia="de-DE"/>
              </w:rPr>
              <w:t>.</w:t>
            </w:r>
          </w:p>
          <w:p w14:paraId="7E4B5899" w14:textId="2BA3DA6D"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745013C0"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Total sustainable sourcing area from the FGP in Acres</w:t>
            </w:r>
          </w:p>
        </w:tc>
        <w:tc>
          <w:tcPr>
            <w:tcW w:w="7797" w:type="dxa"/>
            <w:gridSpan w:val="2"/>
          </w:tcPr>
          <w:p w14:paraId="62AF9B97" w14:textId="15EEB422" w:rsidR="00A95695" w:rsidRPr="00C75CE4" w:rsidRDefault="00000000" w:rsidP="00A95695">
            <w:pPr>
              <w:spacing w:after="0" w:line="240" w:lineRule="auto"/>
              <w:rPr>
                <w:rFonts w:ascii="Times New Roman" w:eastAsia="Times New Roman" w:hAnsi="Times New Roman" w:cs="Times New Roman"/>
                <w:color w:val="000000"/>
                <w:sz w:val="18"/>
                <w:szCs w:val="18"/>
                <w:lang w:eastAsia="de-DE"/>
              </w:rPr>
            </w:pPr>
            <w:sdt>
              <w:sdtPr>
                <w:rPr>
                  <w:rFonts w:ascii="Times New Roman" w:eastAsia="Times New Roman" w:hAnsi="Times New Roman" w:cs="Times New Roman"/>
                  <w:b/>
                  <w:color w:val="000000"/>
                  <w:sz w:val="18"/>
                  <w:szCs w:val="18"/>
                  <w:lang w:val="en-US" w:eastAsia="de-DE"/>
                </w:rPr>
                <w:id w:val="-1002276138"/>
                <w14:checkbox>
                  <w14:checked w14:val="0"/>
                  <w14:checkedState w14:val="2612" w14:font="MS Gothic"/>
                  <w14:uncheckedState w14:val="2610" w14:font="MS Gothic"/>
                </w14:checkbox>
              </w:sdtPr>
              <w:sdtContent>
                <w:r w:rsidR="00A95695" w:rsidRPr="0076352A">
                  <w:rPr>
                    <w:rFonts w:ascii="MS Gothic" w:eastAsia="MS Gothic" w:hAnsi="MS Gothic" w:cs="MS Gothic" w:hint="eastAsia"/>
                    <w:b/>
                    <w:color w:val="000000"/>
                    <w:sz w:val="18"/>
                    <w:szCs w:val="18"/>
                    <w:lang w:val="en-US" w:eastAsia="de-DE"/>
                  </w:rPr>
                  <w:t>☐</w:t>
                </w:r>
              </w:sdtContent>
            </w:sdt>
            <w:r w:rsidR="00A95695" w:rsidRPr="0076352A">
              <w:rPr>
                <w:rFonts w:ascii="Times New Roman" w:eastAsia="Times New Roman" w:hAnsi="Times New Roman" w:cs="Times New Roman"/>
                <w:b/>
                <w:color w:val="000000"/>
                <w:sz w:val="18"/>
                <w:szCs w:val="18"/>
                <w:lang w:val="en-US" w:eastAsia="de-DE"/>
              </w:rPr>
              <w:t xml:space="preserve"> </w:t>
            </w:r>
            <w:r w:rsidR="00A95695" w:rsidRPr="0076352A">
              <w:rPr>
                <w:rFonts w:ascii="Times New Roman" w:eastAsia="Times New Roman" w:hAnsi="Times New Roman" w:cs="Times New Roman"/>
                <w:color w:val="000000"/>
                <w:sz w:val="18"/>
                <w:szCs w:val="18"/>
                <w:lang w:val="en-US" w:eastAsia="de-DE"/>
              </w:rPr>
              <w:t xml:space="preserve"> &lt;</w:t>
            </w:r>
            <w:proofErr w:type="gramStart"/>
            <w:r w:rsidR="00A95695" w:rsidRPr="0076352A">
              <w:rPr>
                <w:rFonts w:ascii="Times New Roman" w:eastAsia="Times New Roman" w:hAnsi="Times New Roman" w:cs="Times New Roman"/>
                <w:color w:val="000000"/>
                <w:sz w:val="18"/>
                <w:szCs w:val="18"/>
                <w:lang w:val="en-US" w:eastAsia="de-DE"/>
              </w:rPr>
              <w:t>500</w:t>
            </w:r>
            <w:r w:rsidR="00A95695">
              <w:rPr>
                <w:rFonts w:ascii="Times New Roman" w:eastAsia="Times New Roman" w:hAnsi="Times New Roman" w:cs="Times New Roman"/>
                <w:color w:val="000000"/>
                <w:sz w:val="18"/>
                <w:szCs w:val="18"/>
                <w:lang w:val="en-US" w:eastAsia="de-DE"/>
              </w:rPr>
              <w:t>0</w:t>
            </w:r>
            <w:r w:rsidR="00A95695" w:rsidRPr="0076352A">
              <w:rPr>
                <w:rFonts w:ascii="Times New Roman" w:eastAsia="Times New Roman" w:hAnsi="Times New Roman" w:cs="Times New Roman"/>
                <w:color w:val="000000"/>
                <w:sz w:val="18"/>
                <w:szCs w:val="18"/>
                <w:lang w:val="en-US" w:eastAsia="de-DE"/>
              </w:rPr>
              <w:t xml:space="preserve">;   </w:t>
            </w:r>
            <w:proofErr w:type="gramEnd"/>
            <w:sdt>
              <w:sdtPr>
                <w:rPr>
                  <w:rFonts w:ascii="Times New Roman" w:eastAsia="Times New Roman" w:hAnsi="Times New Roman" w:cs="Times New Roman"/>
                  <w:b/>
                  <w:color w:val="000000"/>
                  <w:sz w:val="18"/>
                  <w:szCs w:val="18"/>
                  <w:lang w:val="en-US" w:eastAsia="de-DE"/>
                </w:rPr>
                <w:id w:val="-1023091835"/>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76352A">
              <w:rPr>
                <w:rFonts w:ascii="Times New Roman" w:eastAsia="Times New Roman" w:hAnsi="Times New Roman" w:cs="Times New Roman"/>
                <w:color w:val="000000"/>
                <w:sz w:val="18"/>
                <w:szCs w:val="18"/>
                <w:lang w:val="en-US" w:eastAsia="de-DE"/>
              </w:rPr>
              <w:t xml:space="preserve">5,000 – 20,000;    </w:t>
            </w:r>
            <w:sdt>
              <w:sdtPr>
                <w:rPr>
                  <w:rFonts w:ascii="Times New Roman" w:eastAsia="Times New Roman" w:hAnsi="Times New Roman" w:cs="Times New Roman"/>
                  <w:b/>
                  <w:color w:val="000000"/>
                  <w:sz w:val="18"/>
                  <w:szCs w:val="18"/>
                  <w:lang w:val="en-US" w:eastAsia="de-DE"/>
                </w:rPr>
                <w:id w:val="-145364883"/>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Pr>
                <w:rFonts w:ascii="Times New Roman" w:eastAsia="Times New Roman" w:hAnsi="Times New Roman" w:cs="Times New Roman"/>
                <w:color w:val="000000"/>
                <w:sz w:val="18"/>
                <w:szCs w:val="18"/>
                <w:lang w:val="en-US" w:eastAsia="de-DE"/>
              </w:rPr>
              <w:t>20</w:t>
            </w:r>
            <w:r w:rsidR="00A95695" w:rsidRPr="0076352A">
              <w:rPr>
                <w:rFonts w:ascii="Times New Roman" w:eastAsia="Times New Roman" w:hAnsi="Times New Roman" w:cs="Times New Roman"/>
                <w:color w:val="000000"/>
                <w:sz w:val="18"/>
                <w:szCs w:val="18"/>
                <w:lang w:val="en-US" w:eastAsia="de-DE"/>
              </w:rPr>
              <w:t xml:space="preserve">,000 – </w:t>
            </w:r>
            <w:r w:rsidR="00A95695">
              <w:rPr>
                <w:rFonts w:ascii="Times New Roman" w:eastAsia="Times New Roman" w:hAnsi="Times New Roman" w:cs="Times New Roman"/>
                <w:color w:val="000000"/>
                <w:sz w:val="18"/>
                <w:szCs w:val="18"/>
                <w:lang w:val="en-US" w:eastAsia="de-DE"/>
              </w:rPr>
              <w:t>100</w:t>
            </w:r>
            <w:r w:rsidR="00A95695" w:rsidRPr="0076352A">
              <w:rPr>
                <w:rFonts w:ascii="Times New Roman" w:eastAsia="Times New Roman" w:hAnsi="Times New Roman" w:cs="Times New Roman"/>
                <w:color w:val="000000"/>
                <w:sz w:val="18"/>
                <w:szCs w:val="18"/>
                <w:lang w:val="en-US" w:eastAsia="de-DE"/>
              </w:rPr>
              <w:t xml:space="preserve">,000;    </w:t>
            </w:r>
            <w:sdt>
              <w:sdtPr>
                <w:rPr>
                  <w:rFonts w:ascii="Times New Roman" w:eastAsia="Times New Roman" w:hAnsi="Times New Roman" w:cs="Times New Roman"/>
                  <w:b/>
                  <w:color w:val="000000"/>
                  <w:sz w:val="18"/>
                  <w:szCs w:val="18"/>
                  <w:lang w:val="en-US" w:eastAsia="de-DE"/>
                </w:rPr>
                <w:id w:val="-355193954"/>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76352A">
              <w:rPr>
                <w:rFonts w:ascii="Times New Roman" w:eastAsia="Times New Roman" w:hAnsi="Times New Roman" w:cs="Times New Roman"/>
                <w:color w:val="000000"/>
                <w:sz w:val="18"/>
                <w:szCs w:val="18"/>
                <w:lang w:val="en-US" w:eastAsia="de-DE"/>
              </w:rPr>
              <w:t xml:space="preserve"> &gt; </w:t>
            </w:r>
            <w:r w:rsidR="00A95695">
              <w:rPr>
                <w:rFonts w:ascii="Times New Roman" w:eastAsia="Times New Roman" w:hAnsi="Times New Roman" w:cs="Times New Roman"/>
                <w:color w:val="000000"/>
                <w:sz w:val="18"/>
                <w:szCs w:val="18"/>
                <w:lang w:val="en-US" w:eastAsia="de-DE"/>
              </w:rPr>
              <w:t>10</w:t>
            </w:r>
            <w:r w:rsidR="00A95695" w:rsidRPr="0076352A">
              <w:rPr>
                <w:rFonts w:ascii="Times New Roman" w:eastAsia="Times New Roman" w:hAnsi="Times New Roman" w:cs="Times New Roman"/>
                <w:color w:val="000000"/>
                <w:sz w:val="18"/>
                <w:szCs w:val="18"/>
                <w:lang w:val="en-US" w:eastAsia="de-DE"/>
              </w:rPr>
              <w:t>0,000</w:t>
            </w:r>
          </w:p>
        </w:tc>
      </w:tr>
      <w:tr w:rsidR="00A95695" w:rsidRPr="00C75CE4" w14:paraId="3393DA42" w14:textId="77777777" w:rsidTr="00462B22">
        <w:tc>
          <w:tcPr>
            <w:tcW w:w="791" w:type="dxa"/>
            <w:vMerge/>
          </w:tcPr>
          <w:p w14:paraId="489F53D7" w14:textId="77F7A649" w:rsidR="00A95695"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23603ABF" w14:textId="243B2E2C"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r w:rsidRPr="009470A3">
              <w:rPr>
                <w:rFonts w:ascii="Times New Roman" w:eastAsia="Times New Roman" w:hAnsi="Times New Roman" w:cs="Times New Roman"/>
                <w:color w:val="000000"/>
                <w:sz w:val="18"/>
                <w:szCs w:val="18"/>
                <w:lang w:val="en-US" w:eastAsia="de-DE"/>
              </w:rPr>
              <w:t>estimated amount of sustainable material that could be harvested annually</w:t>
            </w:r>
            <w:r>
              <w:rPr>
                <w:rFonts w:ascii="Times New Roman" w:eastAsia="Times New Roman" w:hAnsi="Times New Roman" w:cs="Times New Roman"/>
                <w:color w:val="000000"/>
                <w:sz w:val="18"/>
                <w:szCs w:val="18"/>
                <w:lang w:val="en-US" w:eastAsia="de-DE"/>
              </w:rPr>
              <w:t xml:space="preserve"> (in MT)</w:t>
            </w:r>
          </w:p>
        </w:tc>
        <w:tc>
          <w:tcPr>
            <w:tcW w:w="7797" w:type="dxa"/>
            <w:gridSpan w:val="2"/>
          </w:tcPr>
          <w:p w14:paraId="3DBA6A7C" w14:textId="77777777" w:rsidR="00A95695" w:rsidRDefault="00A95695" w:rsidP="00A95695">
            <w:pPr>
              <w:spacing w:after="0" w:line="240" w:lineRule="auto"/>
              <w:rPr>
                <w:rFonts w:ascii="Times New Roman" w:eastAsia="Times New Roman" w:hAnsi="Times New Roman" w:cs="Times New Roman"/>
                <w:b/>
                <w:color w:val="000000"/>
                <w:sz w:val="18"/>
                <w:szCs w:val="18"/>
                <w:lang w:val="en-US" w:eastAsia="de-DE"/>
              </w:rPr>
            </w:pPr>
          </w:p>
        </w:tc>
      </w:tr>
      <w:tr w:rsidR="00A95695" w:rsidRPr="00C75CE4" w14:paraId="3FA35F28" w14:textId="77777777" w:rsidTr="0076352A">
        <w:tc>
          <w:tcPr>
            <w:tcW w:w="791" w:type="dxa"/>
            <w:vMerge w:val="restart"/>
          </w:tcPr>
          <w:p w14:paraId="06AE3F60" w14:textId="08B322AA"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3.6</w:t>
            </w:r>
            <w:r w:rsidRPr="00C75CE4">
              <w:rPr>
                <w:rFonts w:ascii="Times New Roman" w:eastAsia="Times New Roman" w:hAnsi="Times New Roman" w:cs="Times New Roman"/>
                <w:color w:val="000000"/>
                <w:sz w:val="18"/>
                <w:szCs w:val="18"/>
                <w:lang w:eastAsia="de-DE"/>
              </w:rPr>
              <w:t>.</w:t>
            </w:r>
          </w:p>
        </w:tc>
        <w:tc>
          <w:tcPr>
            <w:tcW w:w="13313" w:type="dxa"/>
            <w:gridSpan w:val="4"/>
          </w:tcPr>
          <w:p w14:paraId="7522644C" w14:textId="4775AE79"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val="en-US" w:eastAsia="de-DE"/>
              </w:rPr>
              <w:t>Information on sustainable raw material received from farmers in MT during previous certification period</w:t>
            </w:r>
          </w:p>
        </w:tc>
      </w:tr>
      <w:tr w:rsidR="00A95695" w:rsidRPr="00C75CE4" w14:paraId="139D4C01" w14:textId="77777777" w:rsidTr="0076352A">
        <w:tc>
          <w:tcPr>
            <w:tcW w:w="791" w:type="dxa"/>
            <w:vMerge/>
          </w:tcPr>
          <w:p w14:paraId="6BB9E253"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713D843E" w14:textId="7EDEE149"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Type of input material</w:t>
            </w:r>
          </w:p>
        </w:tc>
        <w:tc>
          <w:tcPr>
            <w:tcW w:w="3898" w:type="dxa"/>
          </w:tcPr>
          <w:p w14:paraId="4F94031A"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State(s) of origin</w:t>
            </w:r>
          </w:p>
        </w:tc>
        <w:tc>
          <w:tcPr>
            <w:tcW w:w="3899" w:type="dxa"/>
          </w:tcPr>
          <w:p w14:paraId="46D7A1D1" w14:textId="1CA1CB4F"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Amount in MT</w:t>
            </w:r>
          </w:p>
        </w:tc>
      </w:tr>
      <w:tr w:rsidR="00A95695" w:rsidRPr="00C75CE4" w14:paraId="23DE523C" w14:textId="77777777" w:rsidTr="0076352A">
        <w:tc>
          <w:tcPr>
            <w:tcW w:w="791" w:type="dxa"/>
            <w:vMerge/>
          </w:tcPr>
          <w:p w14:paraId="52E56223"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07547A01" w14:textId="617E9A7F"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3898" w:type="dxa"/>
          </w:tcPr>
          <w:p w14:paraId="5043CB0F"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3899" w:type="dxa"/>
          </w:tcPr>
          <w:p w14:paraId="07459315" w14:textId="0E6987A1"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6537F28F" w14:textId="77777777" w:rsidTr="0076352A">
        <w:tc>
          <w:tcPr>
            <w:tcW w:w="791" w:type="dxa"/>
            <w:vMerge/>
          </w:tcPr>
          <w:p w14:paraId="6DFB9E20"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70DF9E56" w14:textId="3C130992"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3898" w:type="dxa"/>
          </w:tcPr>
          <w:p w14:paraId="44E871BC"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3899" w:type="dxa"/>
          </w:tcPr>
          <w:p w14:paraId="144A5D23" w14:textId="01D87C06"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738610EB" w14:textId="77777777" w:rsidTr="0076352A">
        <w:tc>
          <w:tcPr>
            <w:tcW w:w="791" w:type="dxa"/>
            <w:vMerge/>
          </w:tcPr>
          <w:p w14:paraId="637805D2"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463F29E8" w14:textId="7606C84E"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3898" w:type="dxa"/>
          </w:tcPr>
          <w:p w14:paraId="3B7B4B86"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3899" w:type="dxa"/>
          </w:tcPr>
          <w:p w14:paraId="3A0FF5F2" w14:textId="10A3634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14:paraId="779A7797" w14:textId="77777777" w:rsidTr="008D7F7E">
        <w:tc>
          <w:tcPr>
            <w:tcW w:w="791" w:type="dxa"/>
            <w:vMerge w:val="restart"/>
          </w:tcPr>
          <w:p w14:paraId="1D227BC0" w14:textId="01E27BD5"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3.7</w:t>
            </w:r>
            <w:r w:rsidRPr="00C75CE4">
              <w:rPr>
                <w:rFonts w:ascii="Times New Roman" w:eastAsia="Times New Roman" w:hAnsi="Times New Roman" w:cs="Times New Roman"/>
                <w:color w:val="000000"/>
                <w:sz w:val="18"/>
                <w:szCs w:val="18"/>
                <w:lang w:eastAsia="de-DE"/>
              </w:rPr>
              <w:t>.</w:t>
            </w:r>
          </w:p>
        </w:tc>
        <w:tc>
          <w:tcPr>
            <w:tcW w:w="13313" w:type="dxa"/>
            <w:gridSpan w:val="4"/>
          </w:tcPr>
          <w:p w14:paraId="519B438F" w14:textId="3922AA0D"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val="en-US" w:eastAsia="de-DE"/>
              </w:rPr>
              <w:t xml:space="preserve">Information on outgoing material </w:t>
            </w:r>
            <w:proofErr w:type="gramStart"/>
            <w:r>
              <w:rPr>
                <w:rFonts w:ascii="Times New Roman" w:eastAsia="Times New Roman" w:hAnsi="Times New Roman" w:cs="Times New Roman"/>
                <w:color w:val="000000"/>
                <w:sz w:val="18"/>
                <w:szCs w:val="18"/>
                <w:lang w:val="en-US" w:eastAsia="de-DE"/>
              </w:rPr>
              <w:t>declared as</w:t>
            </w:r>
            <w:proofErr w:type="gramEnd"/>
            <w:r>
              <w:rPr>
                <w:rFonts w:ascii="Times New Roman" w:eastAsia="Times New Roman" w:hAnsi="Times New Roman" w:cs="Times New Roman"/>
                <w:color w:val="000000"/>
                <w:sz w:val="18"/>
                <w:szCs w:val="18"/>
                <w:lang w:val="en-US" w:eastAsia="de-DE"/>
              </w:rPr>
              <w:t xml:space="preserve"> sustainable during the previous certification period</w:t>
            </w:r>
          </w:p>
        </w:tc>
      </w:tr>
      <w:tr w:rsidR="00A95695" w:rsidRPr="00C75CE4" w14:paraId="745E1076" w14:textId="77777777" w:rsidTr="008D7F7E">
        <w:tc>
          <w:tcPr>
            <w:tcW w:w="791" w:type="dxa"/>
            <w:vMerge/>
          </w:tcPr>
          <w:p w14:paraId="5630AD66"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738063DE" w14:textId="42FB2E0E"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Outgoing sustainable materials</w:t>
            </w:r>
          </w:p>
        </w:tc>
        <w:tc>
          <w:tcPr>
            <w:tcW w:w="7797" w:type="dxa"/>
            <w:gridSpan w:val="2"/>
          </w:tcPr>
          <w:p w14:paraId="449CF0C2" w14:textId="06A08743"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roofErr w:type="gramStart"/>
            <w:r>
              <w:rPr>
                <w:rFonts w:ascii="Times New Roman" w:eastAsia="Times New Roman" w:hAnsi="Times New Roman" w:cs="Times New Roman"/>
                <w:color w:val="000000"/>
                <w:sz w:val="18"/>
                <w:szCs w:val="18"/>
                <w:lang w:eastAsia="de-DE"/>
              </w:rPr>
              <w:t>Amount</w:t>
            </w:r>
            <w:proofErr w:type="gramEnd"/>
            <w:r>
              <w:rPr>
                <w:rFonts w:ascii="Times New Roman" w:eastAsia="Times New Roman" w:hAnsi="Times New Roman" w:cs="Times New Roman"/>
                <w:color w:val="000000"/>
                <w:sz w:val="18"/>
                <w:szCs w:val="18"/>
                <w:lang w:eastAsia="de-DE"/>
              </w:rPr>
              <w:t xml:space="preserve"> of outgoing materials</w:t>
            </w:r>
          </w:p>
        </w:tc>
      </w:tr>
      <w:tr w:rsidR="00A95695" w:rsidRPr="00C75CE4" w14:paraId="61829076" w14:textId="77777777" w:rsidTr="008D7F7E">
        <w:tc>
          <w:tcPr>
            <w:tcW w:w="791" w:type="dxa"/>
            <w:vMerge/>
          </w:tcPr>
          <w:p w14:paraId="2BA226A1"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17AD93B2" w14:textId="2C12D722"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0DE4B5B7" w14:textId="467D25B2"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66204FF1" w14:textId="77777777" w:rsidTr="008D7F7E">
        <w:tc>
          <w:tcPr>
            <w:tcW w:w="791" w:type="dxa"/>
            <w:vMerge/>
          </w:tcPr>
          <w:p w14:paraId="2DBF0D7D"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6B62F1B3" w14:textId="4B3B31B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02F2C34E" w14:textId="5EDDF3A9"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680A4E5D" w14:textId="77777777" w:rsidTr="008D7F7E">
        <w:tc>
          <w:tcPr>
            <w:tcW w:w="791" w:type="dxa"/>
            <w:vMerge/>
          </w:tcPr>
          <w:p w14:paraId="19219836"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296FEF7D" w14:textId="02001C5A"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7194DBDC" w14:textId="5432CFA0"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0D3BEB7B" w14:textId="77777777" w:rsidTr="00C75CE4">
        <w:tc>
          <w:tcPr>
            <w:tcW w:w="791" w:type="dxa"/>
            <w:shd w:val="clear" w:color="auto" w:fill="CDB779"/>
          </w:tcPr>
          <w:p w14:paraId="45C6D218" w14:textId="314E14D2" w:rsidR="00A95695" w:rsidRPr="00462B22" w:rsidRDefault="00A95695" w:rsidP="00A95695">
            <w:pPr>
              <w:spacing w:after="0" w:line="240" w:lineRule="auto"/>
              <w:rPr>
                <w:rFonts w:ascii="Times New Roman" w:eastAsia="Times New Roman" w:hAnsi="Times New Roman" w:cs="Times New Roman"/>
                <w:b/>
                <w:color w:val="FFFFFF" w:themeColor="background1"/>
                <w:sz w:val="18"/>
                <w:szCs w:val="18"/>
                <w:lang w:eastAsia="de-DE"/>
              </w:rPr>
            </w:pPr>
            <w:r w:rsidRPr="00462B22">
              <w:rPr>
                <w:rFonts w:ascii="Times New Roman" w:eastAsia="Times New Roman" w:hAnsi="Times New Roman" w:cs="Times New Roman"/>
                <w:b/>
                <w:color w:val="FFFFFF" w:themeColor="background1"/>
                <w:sz w:val="18"/>
                <w:szCs w:val="18"/>
                <w:lang w:eastAsia="de-DE"/>
              </w:rPr>
              <w:t>0.</w:t>
            </w:r>
            <w:r>
              <w:rPr>
                <w:rFonts w:ascii="Times New Roman" w:eastAsia="Times New Roman" w:hAnsi="Times New Roman" w:cs="Times New Roman"/>
                <w:b/>
                <w:color w:val="FFFFFF" w:themeColor="background1"/>
                <w:sz w:val="18"/>
                <w:szCs w:val="18"/>
                <w:lang w:eastAsia="de-DE"/>
              </w:rPr>
              <w:t>4</w:t>
            </w:r>
          </w:p>
        </w:tc>
        <w:tc>
          <w:tcPr>
            <w:tcW w:w="13313" w:type="dxa"/>
            <w:gridSpan w:val="4"/>
            <w:shd w:val="clear" w:color="auto" w:fill="CDB779"/>
          </w:tcPr>
          <w:p w14:paraId="1BDB08DD" w14:textId="771D1225" w:rsidR="00A95695" w:rsidRPr="00462B22" w:rsidRDefault="00A95695" w:rsidP="00A95695">
            <w:pPr>
              <w:spacing w:after="0" w:line="240" w:lineRule="auto"/>
              <w:rPr>
                <w:rFonts w:ascii="Times New Roman" w:eastAsia="Times New Roman" w:hAnsi="Times New Roman" w:cs="Times New Roman"/>
                <w:b/>
                <w:color w:val="FFFFFF" w:themeColor="background1"/>
                <w:sz w:val="18"/>
                <w:szCs w:val="18"/>
                <w:lang w:eastAsia="de-DE"/>
              </w:rPr>
            </w:pPr>
            <w:r>
              <w:rPr>
                <w:rFonts w:ascii="Times New Roman" w:eastAsia="Times New Roman" w:hAnsi="Times New Roman" w:cs="Times New Roman"/>
                <w:b/>
                <w:color w:val="FFFFFF" w:themeColor="background1"/>
                <w:sz w:val="18"/>
                <w:szCs w:val="18"/>
                <w:lang w:eastAsia="de-DE"/>
              </w:rPr>
              <w:t>Trader</w:t>
            </w:r>
            <w:r w:rsidRPr="00462B22">
              <w:rPr>
                <w:rFonts w:ascii="Times New Roman" w:eastAsia="Times New Roman" w:hAnsi="Times New Roman" w:cs="Times New Roman"/>
                <w:b/>
                <w:color w:val="FFFFFF" w:themeColor="background1"/>
                <w:sz w:val="18"/>
                <w:szCs w:val="18"/>
                <w:lang w:eastAsia="de-DE"/>
              </w:rPr>
              <w:t xml:space="preserve"> specific data</w:t>
            </w:r>
          </w:p>
        </w:tc>
      </w:tr>
      <w:tr w:rsidR="00A95695" w:rsidRPr="00C75CE4" w14:paraId="69E77FFF" w14:textId="77777777" w:rsidTr="008D7F7E">
        <w:tc>
          <w:tcPr>
            <w:tcW w:w="791" w:type="dxa"/>
            <w:vMerge w:val="restart"/>
          </w:tcPr>
          <w:p w14:paraId="394265E6" w14:textId="2C9F521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0.4.1.</w:t>
            </w:r>
          </w:p>
        </w:tc>
        <w:tc>
          <w:tcPr>
            <w:tcW w:w="13313" w:type="dxa"/>
            <w:gridSpan w:val="4"/>
          </w:tcPr>
          <w:p w14:paraId="3D230162" w14:textId="413F1898"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val="en-US" w:eastAsia="de-DE"/>
              </w:rPr>
              <w:t>Information on incoming material declared as sustainable during the previous certification period</w:t>
            </w:r>
          </w:p>
        </w:tc>
      </w:tr>
      <w:tr w:rsidR="00A95695" w:rsidRPr="00C75CE4" w14:paraId="25038D60" w14:textId="77777777" w:rsidTr="00462B22">
        <w:tc>
          <w:tcPr>
            <w:tcW w:w="791" w:type="dxa"/>
            <w:vMerge/>
          </w:tcPr>
          <w:p w14:paraId="769D0D3C"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4EC340EA" w14:textId="5B82BAA4" w:rsidR="00A95695" w:rsidRPr="001726DC"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 xml:space="preserve">Incoming sustainable materials </w:t>
            </w:r>
          </w:p>
        </w:tc>
        <w:tc>
          <w:tcPr>
            <w:tcW w:w="7797" w:type="dxa"/>
            <w:gridSpan w:val="2"/>
          </w:tcPr>
          <w:p w14:paraId="31F5986C" w14:textId="71F915F3"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roofErr w:type="gramStart"/>
            <w:r>
              <w:rPr>
                <w:rFonts w:ascii="Times New Roman" w:eastAsia="Times New Roman" w:hAnsi="Times New Roman" w:cs="Times New Roman"/>
                <w:color w:val="000000"/>
                <w:sz w:val="18"/>
                <w:szCs w:val="18"/>
                <w:lang w:eastAsia="de-DE"/>
              </w:rPr>
              <w:t>Amount</w:t>
            </w:r>
            <w:proofErr w:type="gramEnd"/>
            <w:r>
              <w:rPr>
                <w:rFonts w:ascii="Times New Roman" w:eastAsia="Times New Roman" w:hAnsi="Times New Roman" w:cs="Times New Roman"/>
                <w:color w:val="000000"/>
                <w:sz w:val="18"/>
                <w:szCs w:val="18"/>
                <w:lang w:eastAsia="de-DE"/>
              </w:rPr>
              <w:t xml:space="preserve"> of incoming materials</w:t>
            </w:r>
          </w:p>
        </w:tc>
      </w:tr>
      <w:tr w:rsidR="00A95695" w:rsidRPr="00C75CE4" w14:paraId="54CD245A" w14:textId="77777777" w:rsidTr="00462B22">
        <w:tc>
          <w:tcPr>
            <w:tcW w:w="791" w:type="dxa"/>
            <w:vMerge/>
          </w:tcPr>
          <w:p w14:paraId="1231BE67"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36FEB5B0" w14:textId="7ABA57A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30D7AA69" w14:textId="575D686F"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7196D064" w14:textId="77777777" w:rsidTr="00462B22">
        <w:tc>
          <w:tcPr>
            <w:tcW w:w="791" w:type="dxa"/>
            <w:vMerge/>
          </w:tcPr>
          <w:p w14:paraId="34FF1C98"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6D072C0D" w14:textId="29AB852A"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48A21919" w14:textId="51D9C593"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6BD18F9B" w14:textId="77777777" w:rsidTr="00462B22">
        <w:tc>
          <w:tcPr>
            <w:tcW w:w="791" w:type="dxa"/>
            <w:vMerge/>
          </w:tcPr>
          <w:p w14:paraId="238601FE"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0F3CABC7" w14:textId="44EA556D"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5B08B5D1" w14:textId="5A29DF52"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4518996D" w14:textId="77777777" w:rsidTr="008D7F7E">
        <w:tc>
          <w:tcPr>
            <w:tcW w:w="791" w:type="dxa"/>
            <w:vMerge w:val="restart"/>
          </w:tcPr>
          <w:p w14:paraId="0B40031B" w14:textId="5E7693CE"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0.4.2.</w:t>
            </w:r>
          </w:p>
        </w:tc>
        <w:tc>
          <w:tcPr>
            <w:tcW w:w="13313" w:type="dxa"/>
            <w:gridSpan w:val="4"/>
          </w:tcPr>
          <w:p w14:paraId="5E5F691D" w14:textId="1F74CA03"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val="en-US" w:eastAsia="de-DE"/>
              </w:rPr>
              <w:t xml:space="preserve">Information on outgoing material </w:t>
            </w:r>
            <w:proofErr w:type="gramStart"/>
            <w:r>
              <w:rPr>
                <w:rFonts w:ascii="Times New Roman" w:eastAsia="Times New Roman" w:hAnsi="Times New Roman" w:cs="Times New Roman"/>
                <w:color w:val="000000"/>
                <w:sz w:val="18"/>
                <w:szCs w:val="18"/>
                <w:lang w:val="en-US" w:eastAsia="de-DE"/>
              </w:rPr>
              <w:t>declared as</w:t>
            </w:r>
            <w:proofErr w:type="gramEnd"/>
            <w:r>
              <w:rPr>
                <w:rFonts w:ascii="Times New Roman" w:eastAsia="Times New Roman" w:hAnsi="Times New Roman" w:cs="Times New Roman"/>
                <w:color w:val="000000"/>
                <w:sz w:val="18"/>
                <w:szCs w:val="18"/>
                <w:lang w:val="en-US" w:eastAsia="de-DE"/>
              </w:rPr>
              <w:t xml:space="preserve"> sustainable during the previous certification period</w:t>
            </w:r>
          </w:p>
        </w:tc>
      </w:tr>
      <w:tr w:rsidR="00A95695" w:rsidRPr="00C75CE4" w14:paraId="4E45097B" w14:textId="77777777" w:rsidTr="00462B22">
        <w:tc>
          <w:tcPr>
            <w:tcW w:w="791" w:type="dxa"/>
            <w:vMerge/>
          </w:tcPr>
          <w:p w14:paraId="16DEB4AB"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050207CA" w14:textId="0C07B9EF"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Outgoing sustainable materials</w:t>
            </w:r>
          </w:p>
        </w:tc>
        <w:tc>
          <w:tcPr>
            <w:tcW w:w="7797" w:type="dxa"/>
            <w:gridSpan w:val="2"/>
          </w:tcPr>
          <w:p w14:paraId="527E4460" w14:textId="44241433"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roofErr w:type="gramStart"/>
            <w:r>
              <w:rPr>
                <w:rFonts w:ascii="Times New Roman" w:eastAsia="Times New Roman" w:hAnsi="Times New Roman" w:cs="Times New Roman"/>
                <w:color w:val="000000"/>
                <w:sz w:val="18"/>
                <w:szCs w:val="18"/>
                <w:lang w:eastAsia="de-DE"/>
              </w:rPr>
              <w:t>Amount</w:t>
            </w:r>
            <w:proofErr w:type="gramEnd"/>
            <w:r>
              <w:rPr>
                <w:rFonts w:ascii="Times New Roman" w:eastAsia="Times New Roman" w:hAnsi="Times New Roman" w:cs="Times New Roman"/>
                <w:color w:val="000000"/>
                <w:sz w:val="18"/>
                <w:szCs w:val="18"/>
                <w:lang w:eastAsia="de-DE"/>
              </w:rPr>
              <w:t xml:space="preserve"> of outgoing materials</w:t>
            </w:r>
          </w:p>
        </w:tc>
      </w:tr>
      <w:tr w:rsidR="00A95695" w:rsidRPr="00C75CE4" w14:paraId="0AD9C6F4" w14:textId="77777777" w:rsidTr="00462B22">
        <w:tc>
          <w:tcPr>
            <w:tcW w:w="791" w:type="dxa"/>
            <w:vMerge/>
          </w:tcPr>
          <w:p w14:paraId="4B1F511A"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65F9C3DC" w14:textId="4BC4D5FE"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5023141B" w14:textId="2C3EE583"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1F3B1409" w14:textId="77777777" w:rsidTr="00462B22">
        <w:tc>
          <w:tcPr>
            <w:tcW w:w="791" w:type="dxa"/>
            <w:vMerge/>
          </w:tcPr>
          <w:p w14:paraId="562C75D1"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664355AD" w14:textId="2E6C463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1A965116" w14:textId="7B94B6D2"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7DF4E37C" w14:textId="77777777" w:rsidTr="00462B22">
        <w:tc>
          <w:tcPr>
            <w:tcW w:w="791" w:type="dxa"/>
            <w:vMerge/>
          </w:tcPr>
          <w:p w14:paraId="44FB30F8"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1DA6542E" w14:textId="2C3C148C"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3041E394" w14:textId="4932B79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462B22" w14:paraId="491235AE" w14:textId="77777777" w:rsidTr="0076352A">
        <w:tc>
          <w:tcPr>
            <w:tcW w:w="791" w:type="dxa"/>
            <w:shd w:val="clear" w:color="auto" w:fill="CDB779"/>
          </w:tcPr>
          <w:p w14:paraId="221320B8" w14:textId="12F8EB57" w:rsidR="00A95695" w:rsidRPr="00462B22" w:rsidRDefault="00A95695" w:rsidP="00A95695">
            <w:pPr>
              <w:spacing w:after="0" w:line="240" w:lineRule="auto"/>
              <w:rPr>
                <w:rFonts w:ascii="Times New Roman" w:eastAsia="Times New Roman" w:hAnsi="Times New Roman" w:cs="Times New Roman"/>
                <w:b/>
                <w:color w:val="FFFFFF" w:themeColor="background1"/>
                <w:sz w:val="18"/>
                <w:szCs w:val="18"/>
                <w:lang w:eastAsia="de-DE"/>
              </w:rPr>
            </w:pPr>
            <w:r w:rsidRPr="00462B22">
              <w:rPr>
                <w:rFonts w:ascii="Times New Roman" w:eastAsia="Times New Roman" w:hAnsi="Times New Roman" w:cs="Times New Roman"/>
                <w:b/>
                <w:color w:val="FFFFFF" w:themeColor="background1"/>
                <w:sz w:val="18"/>
                <w:szCs w:val="18"/>
                <w:lang w:eastAsia="de-DE"/>
              </w:rPr>
              <w:t>0.</w:t>
            </w:r>
            <w:r>
              <w:rPr>
                <w:rFonts w:ascii="Times New Roman" w:eastAsia="Times New Roman" w:hAnsi="Times New Roman" w:cs="Times New Roman"/>
                <w:b/>
                <w:color w:val="FFFFFF" w:themeColor="background1"/>
                <w:sz w:val="18"/>
                <w:szCs w:val="18"/>
                <w:lang w:eastAsia="de-DE"/>
              </w:rPr>
              <w:t>5</w:t>
            </w:r>
          </w:p>
        </w:tc>
        <w:tc>
          <w:tcPr>
            <w:tcW w:w="13313" w:type="dxa"/>
            <w:gridSpan w:val="4"/>
            <w:shd w:val="clear" w:color="auto" w:fill="CDB779"/>
          </w:tcPr>
          <w:p w14:paraId="41B34630" w14:textId="03E212D3" w:rsidR="00A95695" w:rsidRPr="00462B22" w:rsidRDefault="00A95695" w:rsidP="00A95695">
            <w:pPr>
              <w:spacing w:after="0" w:line="240" w:lineRule="auto"/>
              <w:rPr>
                <w:rFonts w:ascii="Times New Roman" w:eastAsia="Times New Roman" w:hAnsi="Times New Roman" w:cs="Times New Roman"/>
                <w:b/>
                <w:color w:val="FFFFFF" w:themeColor="background1"/>
                <w:sz w:val="18"/>
                <w:szCs w:val="18"/>
                <w:lang w:eastAsia="de-DE"/>
              </w:rPr>
            </w:pPr>
            <w:r w:rsidRPr="003E7162">
              <w:rPr>
                <w:rFonts w:ascii="Times New Roman" w:eastAsia="Times New Roman" w:hAnsi="Times New Roman" w:cs="Times New Roman"/>
                <w:b/>
                <w:color w:val="FFFFFF" w:themeColor="background1"/>
                <w:sz w:val="18"/>
                <w:szCs w:val="18"/>
                <w:lang w:eastAsia="de-DE"/>
              </w:rPr>
              <w:t xml:space="preserve">Elevator / dependent storage </w:t>
            </w:r>
            <w:r w:rsidRPr="00462B22">
              <w:rPr>
                <w:rFonts w:ascii="Times New Roman" w:eastAsia="Times New Roman" w:hAnsi="Times New Roman" w:cs="Times New Roman"/>
                <w:b/>
                <w:color w:val="FFFFFF" w:themeColor="background1"/>
                <w:sz w:val="18"/>
                <w:szCs w:val="18"/>
                <w:lang w:eastAsia="de-DE"/>
              </w:rPr>
              <w:t>specific data</w:t>
            </w:r>
            <w:r>
              <w:rPr>
                <w:rFonts w:ascii="Times New Roman" w:eastAsia="Times New Roman" w:hAnsi="Times New Roman" w:cs="Times New Roman"/>
                <w:b/>
                <w:color w:val="FFFFFF" w:themeColor="background1"/>
                <w:sz w:val="18"/>
                <w:szCs w:val="18"/>
                <w:lang w:eastAsia="de-DE"/>
              </w:rPr>
              <w:t xml:space="preserve"> </w:t>
            </w:r>
          </w:p>
        </w:tc>
      </w:tr>
      <w:tr w:rsidR="00A95695" w:rsidRPr="00C75CE4" w14:paraId="26B2D99C" w14:textId="77777777" w:rsidTr="00B6467D">
        <w:tc>
          <w:tcPr>
            <w:tcW w:w="791" w:type="dxa"/>
          </w:tcPr>
          <w:p w14:paraId="2C798105" w14:textId="36F8DA79"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0.5.1.</w:t>
            </w:r>
          </w:p>
        </w:tc>
        <w:tc>
          <w:tcPr>
            <w:tcW w:w="5516" w:type="dxa"/>
            <w:gridSpan w:val="2"/>
          </w:tcPr>
          <w:p w14:paraId="5916E1E4" w14:textId="77777777" w:rsidR="00A95695"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Has the elevator / dependent storage been audited before on behalf of the Certified company?</w:t>
            </w:r>
          </w:p>
        </w:tc>
        <w:tc>
          <w:tcPr>
            <w:tcW w:w="7797" w:type="dxa"/>
            <w:gridSpan w:val="2"/>
          </w:tcPr>
          <w:p w14:paraId="6703A9D0" w14:textId="77777777" w:rsidR="00A95695" w:rsidRDefault="00000000" w:rsidP="00A95695">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436875692"/>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B6467D">
              <w:rPr>
                <w:rFonts w:ascii="Times New Roman" w:eastAsia="Times New Roman" w:hAnsi="Times New Roman" w:cs="Times New Roman"/>
                <w:color w:val="000000"/>
                <w:sz w:val="18"/>
                <w:szCs w:val="18"/>
                <w:lang w:val="en-US" w:eastAsia="de-DE"/>
              </w:rPr>
              <w:t xml:space="preserve"> yes</w:t>
            </w:r>
            <w:r w:rsidR="00A95695">
              <w:rPr>
                <w:rFonts w:ascii="Times New Roman" w:eastAsia="Times New Roman" w:hAnsi="Times New Roman" w:cs="Times New Roman"/>
                <w:color w:val="000000"/>
                <w:sz w:val="18"/>
                <w:szCs w:val="18"/>
                <w:lang w:val="en-US" w:eastAsia="de-DE"/>
              </w:rPr>
              <w:t xml:space="preserve"> onsite, mention the date here: </w:t>
            </w:r>
          </w:p>
          <w:p w14:paraId="4704E5D0" w14:textId="6EF5F33C" w:rsidR="00A95695" w:rsidRPr="00B6467D" w:rsidRDefault="00000000" w:rsidP="00A95695">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976259052"/>
                <w14:checkbox>
                  <w14:checked w14:val="0"/>
                  <w14:checkedState w14:val="2612" w14:font="MS Gothic"/>
                  <w14:uncheckedState w14:val="2610" w14:font="MS Gothic"/>
                </w14:checkbox>
              </w:sdtPr>
              <w:sdtContent>
                <w:r w:rsidR="00A95695">
                  <w:rPr>
                    <w:rFonts w:ascii="MS Gothic" w:eastAsia="MS Gothic" w:hAnsi="MS Gothic" w:cs="Times New Roman" w:hint="eastAsia"/>
                    <w:b/>
                    <w:color w:val="000000"/>
                    <w:sz w:val="18"/>
                    <w:szCs w:val="18"/>
                    <w:lang w:val="en-US" w:eastAsia="de-DE"/>
                  </w:rPr>
                  <w:t>☐</w:t>
                </w:r>
              </w:sdtContent>
            </w:sdt>
            <w:r w:rsidR="00A95695" w:rsidRPr="00B6467D">
              <w:rPr>
                <w:rFonts w:ascii="Times New Roman" w:eastAsia="Times New Roman" w:hAnsi="Times New Roman" w:cs="Times New Roman"/>
                <w:color w:val="000000"/>
                <w:sz w:val="18"/>
                <w:szCs w:val="18"/>
                <w:lang w:val="en-US" w:eastAsia="de-DE"/>
              </w:rPr>
              <w:t xml:space="preserve"> </w:t>
            </w:r>
            <w:proofErr w:type="gramStart"/>
            <w:r w:rsidR="00A95695" w:rsidRPr="00B6467D">
              <w:rPr>
                <w:rFonts w:ascii="Times New Roman" w:eastAsia="Times New Roman" w:hAnsi="Times New Roman" w:cs="Times New Roman"/>
                <w:color w:val="000000"/>
                <w:sz w:val="18"/>
                <w:szCs w:val="18"/>
                <w:lang w:val="en-US" w:eastAsia="de-DE"/>
              </w:rPr>
              <w:t>yes</w:t>
            </w:r>
            <w:proofErr w:type="gramEnd"/>
            <w:r w:rsidR="00A95695">
              <w:rPr>
                <w:rFonts w:ascii="Times New Roman" w:eastAsia="Times New Roman" w:hAnsi="Times New Roman" w:cs="Times New Roman"/>
                <w:color w:val="000000"/>
                <w:sz w:val="18"/>
                <w:szCs w:val="18"/>
                <w:lang w:val="en-US" w:eastAsia="de-DE"/>
              </w:rPr>
              <w:t xml:space="preserve"> remote, mention the date here:</w:t>
            </w:r>
            <w:r w:rsidR="00A95695" w:rsidRPr="00B6467D">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275102055"/>
                <w14:checkbox>
                  <w14:checked w14:val="0"/>
                  <w14:checkedState w14:val="2612" w14:font="MS Gothic"/>
                  <w14:uncheckedState w14:val="2610" w14:font="MS Gothic"/>
                </w14:checkbox>
              </w:sdtPr>
              <w:sdtContent>
                <w:r w:rsidR="00A95695" w:rsidRPr="00B6467D">
                  <w:rPr>
                    <w:rFonts w:ascii="MS Gothic" w:eastAsia="MS Gothic" w:hAnsi="MS Gothic" w:cs="MS Gothic" w:hint="eastAsia"/>
                    <w:b/>
                    <w:color w:val="000000"/>
                    <w:sz w:val="18"/>
                    <w:szCs w:val="18"/>
                    <w:lang w:val="en-US" w:eastAsia="de-DE"/>
                  </w:rPr>
                  <w:t>☐</w:t>
                </w:r>
              </w:sdtContent>
            </w:sdt>
            <w:r w:rsidR="00A95695" w:rsidRPr="00B6467D">
              <w:rPr>
                <w:rFonts w:ascii="Times New Roman" w:eastAsia="Times New Roman" w:hAnsi="Times New Roman" w:cs="Times New Roman"/>
                <w:color w:val="000000"/>
                <w:sz w:val="18"/>
                <w:szCs w:val="18"/>
                <w:lang w:val="en-US" w:eastAsia="de-DE"/>
              </w:rPr>
              <w:t xml:space="preserve"> no</w:t>
            </w:r>
          </w:p>
        </w:tc>
      </w:tr>
      <w:tr w:rsidR="00A95695" w:rsidRPr="00C75CE4" w14:paraId="4EA22A13" w14:textId="77777777" w:rsidTr="008D7F7E">
        <w:tc>
          <w:tcPr>
            <w:tcW w:w="791" w:type="dxa"/>
            <w:vMerge w:val="restart"/>
          </w:tcPr>
          <w:p w14:paraId="722B00AE" w14:textId="38C3221B"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p w14:paraId="69700C96"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0.5.2.</w:t>
            </w:r>
          </w:p>
        </w:tc>
        <w:tc>
          <w:tcPr>
            <w:tcW w:w="13313" w:type="dxa"/>
            <w:gridSpan w:val="4"/>
          </w:tcPr>
          <w:p w14:paraId="261E60DD" w14:textId="329C4566"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val="en-US" w:eastAsia="de-DE"/>
              </w:rPr>
              <w:t>Information on incoming material declared as sustainable on behalf of the Certified company during the previous certification period</w:t>
            </w:r>
          </w:p>
        </w:tc>
      </w:tr>
      <w:tr w:rsidR="00A95695" w:rsidRPr="00C75CE4" w14:paraId="5E863A4A" w14:textId="77777777" w:rsidTr="008D7F7E">
        <w:tc>
          <w:tcPr>
            <w:tcW w:w="791" w:type="dxa"/>
            <w:vMerge/>
          </w:tcPr>
          <w:p w14:paraId="42C6D796"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47E4CAC1" w14:textId="5BB98DA2" w:rsidR="00A95695" w:rsidRPr="001726DC"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 xml:space="preserve">Incoming sustainable materials </w:t>
            </w:r>
          </w:p>
        </w:tc>
        <w:tc>
          <w:tcPr>
            <w:tcW w:w="7797" w:type="dxa"/>
            <w:gridSpan w:val="2"/>
          </w:tcPr>
          <w:p w14:paraId="41A3A2C6" w14:textId="32E9F19D"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roofErr w:type="gramStart"/>
            <w:r>
              <w:rPr>
                <w:rFonts w:ascii="Times New Roman" w:eastAsia="Times New Roman" w:hAnsi="Times New Roman" w:cs="Times New Roman"/>
                <w:color w:val="000000"/>
                <w:sz w:val="18"/>
                <w:szCs w:val="18"/>
                <w:lang w:eastAsia="de-DE"/>
              </w:rPr>
              <w:t>Amount</w:t>
            </w:r>
            <w:proofErr w:type="gramEnd"/>
            <w:r>
              <w:rPr>
                <w:rFonts w:ascii="Times New Roman" w:eastAsia="Times New Roman" w:hAnsi="Times New Roman" w:cs="Times New Roman"/>
                <w:color w:val="000000"/>
                <w:sz w:val="18"/>
                <w:szCs w:val="18"/>
                <w:lang w:eastAsia="de-DE"/>
              </w:rPr>
              <w:t xml:space="preserve"> of incoming materials</w:t>
            </w:r>
          </w:p>
        </w:tc>
      </w:tr>
      <w:tr w:rsidR="00A95695" w:rsidRPr="00C75CE4" w14:paraId="6E1831B3" w14:textId="77777777" w:rsidTr="008D7F7E">
        <w:tc>
          <w:tcPr>
            <w:tcW w:w="791" w:type="dxa"/>
            <w:vMerge/>
          </w:tcPr>
          <w:p w14:paraId="54E11D2A"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31126E5D" w14:textId="2D90591C"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2DE403A5" w14:textId="66237C98"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62431CDC" w14:textId="77777777" w:rsidTr="008D7F7E">
        <w:tc>
          <w:tcPr>
            <w:tcW w:w="791" w:type="dxa"/>
            <w:vMerge/>
          </w:tcPr>
          <w:p w14:paraId="49E398E2"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16287F21" w14:textId="745220BB"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5BE93A62" w14:textId="681DA37F"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384BA73E" w14:textId="77777777" w:rsidTr="008D7F7E">
        <w:tc>
          <w:tcPr>
            <w:tcW w:w="791" w:type="dxa"/>
            <w:vMerge/>
          </w:tcPr>
          <w:p w14:paraId="34B3F2EB"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7D34F5C7" w14:textId="268A5870"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0B4020A7" w14:textId="18192B90"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14:paraId="004D18BE" w14:textId="77777777" w:rsidTr="008D7F7E">
        <w:tc>
          <w:tcPr>
            <w:tcW w:w="791" w:type="dxa"/>
            <w:vMerge w:val="restart"/>
          </w:tcPr>
          <w:p w14:paraId="6B61081F" w14:textId="5DEE9FA5"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0.5.3.</w:t>
            </w:r>
          </w:p>
        </w:tc>
        <w:tc>
          <w:tcPr>
            <w:tcW w:w="13313" w:type="dxa"/>
            <w:gridSpan w:val="4"/>
          </w:tcPr>
          <w:p w14:paraId="2D0EA17B" w14:textId="17A63291" w:rsidR="00A95695" w:rsidRDefault="00A95695" w:rsidP="00A95695">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val="en-US" w:eastAsia="de-DE"/>
              </w:rPr>
              <w:t xml:space="preserve">Information on outgoing material </w:t>
            </w:r>
            <w:proofErr w:type="gramStart"/>
            <w:r>
              <w:rPr>
                <w:rFonts w:ascii="Times New Roman" w:eastAsia="Times New Roman" w:hAnsi="Times New Roman" w:cs="Times New Roman"/>
                <w:color w:val="000000"/>
                <w:sz w:val="18"/>
                <w:szCs w:val="18"/>
                <w:lang w:val="en-US" w:eastAsia="de-DE"/>
              </w:rPr>
              <w:t>declared as</w:t>
            </w:r>
            <w:proofErr w:type="gramEnd"/>
            <w:r>
              <w:rPr>
                <w:rFonts w:ascii="Times New Roman" w:eastAsia="Times New Roman" w:hAnsi="Times New Roman" w:cs="Times New Roman"/>
                <w:color w:val="000000"/>
                <w:sz w:val="18"/>
                <w:szCs w:val="18"/>
                <w:lang w:val="en-US" w:eastAsia="de-DE"/>
              </w:rPr>
              <w:t xml:space="preserve"> sustainable on behalf of the certification company during the previous certification period</w:t>
            </w:r>
          </w:p>
        </w:tc>
      </w:tr>
      <w:tr w:rsidR="00A95695" w:rsidRPr="00C75CE4" w14:paraId="62A6CAA1" w14:textId="77777777" w:rsidTr="008D7F7E">
        <w:tc>
          <w:tcPr>
            <w:tcW w:w="791" w:type="dxa"/>
            <w:vMerge/>
          </w:tcPr>
          <w:p w14:paraId="1D7B270A"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4CDC0235" w14:textId="4B305127"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Outgoing sustainable materials</w:t>
            </w:r>
          </w:p>
        </w:tc>
        <w:tc>
          <w:tcPr>
            <w:tcW w:w="7797" w:type="dxa"/>
            <w:gridSpan w:val="2"/>
          </w:tcPr>
          <w:p w14:paraId="1DDD6CB1" w14:textId="534D19B1"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roofErr w:type="gramStart"/>
            <w:r>
              <w:rPr>
                <w:rFonts w:ascii="Times New Roman" w:eastAsia="Times New Roman" w:hAnsi="Times New Roman" w:cs="Times New Roman"/>
                <w:color w:val="000000"/>
                <w:sz w:val="18"/>
                <w:szCs w:val="18"/>
                <w:lang w:eastAsia="de-DE"/>
              </w:rPr>
              <w:t>Amount</w:t>
            </w:r>
            <w:proofErr w:type="gramEnd"/>
            <w:r>
              <w:rPr>
                <w:rFonts w:ascii="Times New Roman" w:eastAsia="Times New Roman" w:hAnsi="Times New Roman" w:cs="Times New Roman"/>
                <w:color w:val="000000"/>
                <w:sz w:val="18"/>
                <w:szCs w:val="18"/>
                <w:lang w:eastAsia="de-DE"/>
              </w:rPr>
              <w:t xml:space="preserve"> of outgoing materials</w:t>
            </w:r>
          </w:p>
        </w:tc>
      </w:tr>
      <w:tr w:rsidR="00A95695" w:rsidRPr="00C75CE4" w14:paraId="4F904CB7" w14:textId="77777777" w:rsidTr="008D7F7E">
        <w:tc>
          <w:tcPr>
            <w:tcW w:w="791" w:type="dxa"/>
            <w:vMerge/>
          </w:tcPr>
          <w:p w14:paraId="06971CD3"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2A1F701D" w14:textId="54210FED"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03EFCA41" w14:textId="5F4AC00A"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5F96A722" w14:textId="77777777" w:rsidTr="008D7F7E">
        <w:tc>
          <w:tcPr>
            <w:tcW w:w="791" w:type="dxa"/>
            <w:vMerge/>
          </w:tcPr>
          <w:p w14:paraId="5B95CD12"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5220BBB2" w14:textId="788636C9"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13CB595B" w14:textId="6FC57592"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r w:rsidR="00A95695" w:rsidRPr="00C75CE4" w14:paraId="6D9C8D39" w14:textId="77777777" w:rsidTr="008D7F7E">
        <w:tc>
          <w:tcPr>
            <w:tcW w:w="791" w:type="dxa"/>
            <w:vMerge/>
          </w:tcPr>
          <w:p w14:paraId="675E05EE" w14:textId="77777777"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c>
          <w:tcPr>
            <w:tcW w:w="5516" w:type="dxa"/>
            <w:gridSpan w:val="2"/>
          </w:tcPr>
          <w:p w14:paraId="2FC17F8B" w14:textId="57FD82C2" w:rsidR="00A95695" w:rsidRPr="00C75CE4" w:rsidRDefault="00A95695" w:rsidP="00A95695">
            <w:pPr>
              <w:spacing w:after="0" w:line="240" w:lineRule="auto"/>
              <w:rPr>
                <w:rFonts w:ascii="Times New Roman" w:eastAsia="Times New Roman" w:hAnsi="Times New Roman" w:cs="Times New Roman"/>
                <w:color w:val="000000"/>
                <w:sz w:val="18"/>
                <w:szCs w:val="18"/>
                <w:lang w:val="en-US" w:eastAsia="de-DE"/>
              </w:rPr>
            </w:pPr>
          </w:p>
        </w:tc>
        <w:tc>
          <w:tcPr>
            <w:tcW w:w="7797" w:type="dxa"/>
            <w:gridSpan w:val="2"/>
          </w:tcPr>
          <w:p w14:paraId="0A4F7224" w14:textId="08DF8D94" w:rsidR="00A95695" w:rsidRPr="00C75CE4" w:rsidRDefault="00A95695" w:rsidP="00A95695">
            <w:pPr>
              <w:spacing w:after="0" w:line="240" w:lineRule="auto"/>
              <w:rPr>
                <w:rFonts w:ascii="Times New Roman" w:eastAsia="Times New Roman" w:hAnsi="Times New Roman" w:cs="Times New Roman"/>
                <w:color w:val="000000"/>
                <w:sz w:val="18"/>
                <w:szCs w:val="18"/>
                <w:lang w:eastAsia="de-DE"/>
              </w:rPr>
            </w:pPr>
          </w:p>
        </w:tc>
      </w:tr>
    </w:tbl>
    <w:p w14:paraId="5AE48A43" w14:textId="77777777" w:rsidR="007F329A" w:rsidRDefault="007F329A"/>
    <w:p w14:paraId="50F40DEB" w14:textId="77777777" w:rsidR="007F329A" w:rsidRDefault="007F329A">
      <w:r>
        <w:br w:type="page"/>
      </w:r>
    </w:p>
    <w:tbl>
      <w:tblPr>
        <w:tblW w:w="14176" w:type="dxa"/>
        <w:tblInd w:w="-72" w:type="dxa"/>
        <w:tblBorders>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763"/>
        <w:gridCol w:w="3274"/>
        <w:gridCol w:w="3827"/>
        <w:gridCol w:w="1984"/>
        <w:gridCol w:w="2910"/>
        <w:gridCol w:w="709"/>
        <w:gridCol w:w="709"/>
      </w:tblGrid>
      <w:tr w:rsidR="00C75CE4" w:rsidRPr="00562A89" w14:paraId="60DD7472" w14:textId="77777777" w:rsidTr="0881F0AA">
        <w:trPr>
          <w:tblHeader/>
        </w:trPr>
        <w:tc>
          <w:tcPr>
            <w:tcW w:w="763" w:type="dxa"/>
            <w:vMerge w:val="restart"/>
            <w:tcBorders>
              <w:top w:val="single" w:sz="4" w:space="0" w:color="7F7F7F" w:themeColor="text1" w:themeTint="80"/>
              <w:bottom w:val="single" w:sz="4" w:space="0" w:color="FFFFFF" w:themeColor="background1"/>
              <w:right w:val="single" w:sz="4" w:space="0" w:color="FFFFFF" w:themeColor="background1"/>
            </w:tcBorders>
            <w:shd w:val="clear" w:color="auto" w:fill="CDB779"/>
            <w:noWrap/>
            <w:vAlign w:val="center"/>
            <w:hideMark/>
          </w:tcPr>
          <w:p w14:paraId="32AFB29E"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lastRenderedPageBreak/>
              <w:t>No.</w:t>
            </w:r>
          </w:p>
        </w:tc>
        <w:tc>
          <w:tcPr>
            <w:tcW w:w="3274"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75501375" w14:textId="77777777" w:rsidR="00C75CE4" w:rsidRPr="00B6467D" w:rsidRDefault="00B6467D"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SSAP/RED requirement and sub-questions</w:t>
            </w:r>
          </w:p>
        </w:tc>
        <w:tc>
          <w:tcPr>
            <w:tcW w:w="3827"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426FD82E" w14:textId="77777777" w:rsidR="00C75CE4" w:rsidRPr="00B6467D" w:rsidRDefault="00B6467D"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Guidance for the auditor</w:t>
            </w:r>
          </w:p>
        </w:tc>
        <w:tc>
          <w:tcPr>
            <w:tcW w:w="1984"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121AD907"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Documents to review</w:t>
            </w:r>
          </w:p>
        </w:tc>
        <w:tc>
          <w:tcPr>
            <w:tcW w:w="2910"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0EEA7FA0" w14:textId="77777777" w:rsidR="00C75CE4" w:rsidRPr="00B6467D" w:rsidRDefault="00C75CE4" w:rsidP="00F95F46">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 xml:space="preserve">Answer/Findings </w:t>
            </w:r>
            <w:r w:rsidR="00F95F46">
              <w:rPr>
                <w:rFonts w:ascii="Times New Roman" w:eastAsia="Times New Roman" w:hAnsi="Times New Roman" w:cs="Times New Roman"/>
                <w:b/>
                <w:bCs/>
                <w:color w:val="FFFFFF"/>
                <w:sz w:val="18"/>
                <w:szCs w:val="18"/>
                <w:lang w:val="en-US" w:eastAsia="de-DE"/>
              </w:rPr>
              <w:t>during</w:t>
            </w:r>
            <w:r w:rsidR="00013B24">
              <w:rPr>
                <w:rFonts w:ascii="Times New Roman" w:eastAsia="Times New Roman" w:hAnsi="Times New Roman" w:cs="Times New Roman"/>
                <w:b/>
                <w:bCs/>
                <w:color w:val="FFFFFF"/>
                <w:sz w:val="18"/>
                <w:szCs w:val="18"/>
                <w:lang w:val="en-US" w:eastAsia="de-DE"/>
              </w:rPr>
              <w:t xml:space="preserve"> the</w:t>
            </w:r>
            <w:r w:rsidRPr="00B6467D">
              <w:rPr>
                <w:rFonts w:ascii="Times New Roman" w:eastAsia="Times New Roman" w:hAnsi="Times New Roman" w:cs="Times New Roman"/>
                <w:b/>
                <w:bCs/>
                <w:color w:val="FFFFFF"/>
                <w:sz w:val="18"/>
                <w:szCs w:val="18"/>
                <w:lang w:val="en-US" w:eastAsia="de-DE"/>
              </w:rPr>
              <w:t xml:space="preserve"> audit</w:t>
            </w:r>
          </w:p>
        </w:tc>
        <w:tc>
          <w:tcPr>
            <w:tcW w:w="1418" w:type="dxa"/>
            <w:gridSpan w:val="2"/>
            <w:tcBorders>
              <w:top w:val="single" w:sz="4" w:space="0" w:color="7F7F7F" w:themeColor="text1" w:themeTint="80"/>
              <w:left w:val="single" w:sz="4" w:space="0" w:color="FFFFFF" w:themeColor="background1"/>
              <w:bottom w:val="single" w:sz="4" w:space="0" w:color="FFFFFF" w:themeColor="background1"/>
            </w:tcBorders>
            <w:shd w:val="clear" w:color="auto" w:fill="CDB779"/>
            <w:noWrap/>
            <w:vAlign w:val="center"/>
            <w:hideMark/>
          </w:tcPr>
          <w:p w14:paraId="19760777"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Compliance</w:t>
            </w:r>
          </w:p>
        </w:tc>
      </w:tr>
      <w:tr w:rsidR="00C75CE4" w:rsidRPr="00562A89" w14:paraId="7C126D34" w14:textId="77777777" w:rsidTr="0881F0AA">
        <w:trPr>
          <w:tblHeader/>
        </w:trPr>
        <w:tc>
          <w:tcPr>
            <w:tcW w:w="763" w:type="dxa"/>
            <w:vMerge/>
            <w:vAlign w:val="center"/>
            <w:hideMark/>
          </w:tcPr>
          <w:p w14:paraId="77A52294"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3274" w:type="dxa"/>
            <w:vMerge/>
            <w:vAlign w:val="center"/>
            <w:hideMark/>
          </w:tcPr>
          <w:p w14:paraId="007DCDA8"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3827" w:type="dxa"/>
            <w:vMerge/>
            <w:vAlign w:val="center"/>
            <w:hideMark/>
          </w:tcPr>
          <w:p w14:paraId="450EA2D7"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1984" w:type="dxa"/>
            <w:vMerge/>
            <w:vAlign w:val="center"/>
            <w:hideMark/>
          </w:tcPr>
          <w:p w14:paraId="3DD355C9"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2910" w:type="dxa"/>
            <w:vMerge/>
            <w:vAlign w:val="center"/>
            <w:hideMark/>
          </w:tcPr>
          <w:p w14:paraId="1A81F0B1"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5B7FDD25"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Yes</w:t>
            </w:r>
          </w:p>
        </w:tc>
        <w:tc>
          <w:tcPr>
            <w:tcW w:w="709" w:type="dxa"/>
            <w:tcBorders>
              <w:top w:val="single" w:sz="4" w:space="0" w:color="FFFFFF" w:themeColor="background1"/>
              <w:left w:val="single" w:sz="4" w:space="0" w:color="FFFFFF" w:themeColor="background1"/>
              <w:bottom w:val="single" w:sz="4" w:space="0" w:color="FFFFFF" w:themeColor="background1"/>
            </w:tcBorders>
            <w:shd w:val="clear" w:color="auto" w:fill="CDB779"/>
            <w:noWrap/>
            <w:vAlign w:val="center"/>
            <w:hideMark/>
          </w:tcPr>
          <w:p w14:paraId="65804BD3"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No</w:t>
            </w:r>
          </w:p>
        </w:tc>
      </w:tr>
      <w:tr w:rsidR="00C75CE4" w:rsidRPr="00562A89" w14:paraId="02D97A01" w14:textId="77777777" w:rsidTr="0881F0AA">
        <w:tc>
          <w:tcPr>
            <w:tcW w:w="763" w:type="dxa"/>
            <w:tcBorders>
              <w:top w:val="single" w:sz="4" w:space="0" w:color="FFFFFF" w:themeColor="background1"/>
              <w:right w:val="single" w:sz="4" w:space="0" w:color="FFFFFF" w:themeColor="background1"/>
            </w:tcBorders>
            <w:shd w:val="clear" w:color="auto" w:fill="CDB779"/>
            <w:noWrap/>
            <w:hideMark/>
          </w:tcPr>
          <w:p w14:paraId="02EA1B3C" w14:textId="77777777" w:rsidR="00C75CE4" w:rsidRPr="00B6467D" w:rsidRDefault="002F5E43" w:rsidP="00D060CF">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1-4</w:t>
            </w:r>
          </w:p>
        </w:tc>
        <w:tc>
          <w:tcPr>
            <w:tcW w:w="13413" w:type="dxa"/>
            <w:gridSpan w:val="6"/>
            <w:tcBorders>
              <w:top w:val="single" w:sz="4" w:space="0" w:color="FFFFFF" w:themeColor="background1"/>
              <w:left w:val="single" w:sz="4" w:space="0" w:color="FFFFFF" w:themeColor="background1"/>
            </w:tcBorders>
            <w:shd w:val="clear" w:color="auto" w:fill="CDB779"/>
          </w:tcPr>
          <w:p w14:paraId="6F5FBCF0" w14:textId="77777777" w:rsidR="00C75CE4" w:rsidRPr="00B6467D" w:rsidRDefault="00E95A7E" w:rsidP="00D060CF">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color w:val="FFFFFF" w:themeColor="background1"/>
                <w:sz w:val="18"/>
                <w:szCs w:val="18"/>
                <w:lang w:val="en-US" w:eastAsia="de-DE"/>
              </w:rPr>
              <w:t>SUSTAINABILITY REQUIREMENTS FARM – see farmers checklist</w:t>
            </w:r>
          </w:p>
        </w:tc>
      </w:tr>
      <w:tr w:rsidR="00E95A7E" w:rsidRPr="00562A89" w14:paraId="054A5834"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56C72689" w14:textId="77777777" w:rsidR="00E95A7E" w:rsidRPr="00B6467D" w:rsidRDefault="002F5E43" w:rsidP="008D7F7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5</w:t>
            </w:r>
            <w:r w:rsidR="00E95A7E">
              <w:rPr>
                <w:rFonts w:ascii="Times New Roman" w:eastAsia="Times New Roman" w:hAnsi="Times New Roman" w:cs="Times New Roman"/>
                <w:b/>
                <w:bCs/>
                <w:color w:val="FFFFFF"/>
                <w:sz w:val="18"/>
                <w:szCs w:val="18"/>
                <w:lang w:val="en-US" w:eastAsia="de-DE"/>
              </w:rPr>
              <w:t>.</w:t>
            </w:r>
          </w:p>
        </w:tc>
        <w:tc>
          <w:tcPr>
            <w:tcW w:w="13413" w:type="dxa"/>
            <w:gridSpan w:val="6"/>
            <w:tcBorders>
              <w:top w:val="single" w:sz="4" w:space="0" w:color="FFFFFF" w:themeColor="background1"/>
              <w:left w:val="single" w:sz="4" w:space="0" w:color="FFFFFF" w:themeColor="background1"/>
            </w:tcBorders>
            <w:shd w:val="clear" w:color="auto" w:fill="CDB779"/>
          </w:tcPr>
          <w:p w14:paraId="47940F1F" w14:textId="77777777" w:rsidR="00E95A7E" w:rsidRPr="00B6467D" w:rsidRDefault="00E95A7E" w:rsidP="008D7F7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MANAGEMENT SYSTEM</w:t>
            </w:r>
          </w:p>
        </w:tc>
      </w:tr>
      <w:tr w:rsidR="00E95A7E" w:rsidRPr="00562A89" w14:paraId="2CA189D6"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7FFEEC0E" w14:textId="77777777" w:rsidR="00E95A7E" w:rsidRPr="00B6467D" w:rsidRDefault="002F5E43" w:rsidP="008D7F7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5</w:t>
            </w:r>
            <w:r w:rsidR="00E95A7E">
              <w:rPr>
                <w:rFonts w:ascii="Times New Roman" w:eastAsia="Times New Roman" w:hAnsi="Times New Roman" w:cs="Times New Roman"/>
                <w:b/>
                <w:bCs/>
                <w:color w:val="FFFFFF"/>
                <w:sz w:val="18"/>
                <w:szCs w:val="18"/>
                <w:lang w:val="en-US" w:eastAsia="de-DE"/>
              </w:rPr>
              <w:t>.1.</w:t>
            </w:r>
          </w:p>
        </w:tc>
        <w:tc>
          <w:tcPr>
            <w:tcW w:w="13413" w:type="dxa"/>
            <w:gridSpan w:val="6"/>
            <w:tcBorders>
              <w:top w:val="single" w:sz="4" w:space="0" w:color="FFFFFF" w:themeColor="background1"/>
              <w:left w:val="single" w:sz="4" w:space="0" w:color="FFFFFF" w:themeColor="background1"/>
            </w:tcBorders>
            <w:shd w:val="clear" w:color="auto" w:fill="CDB779"/>
          </w:tcPr>
          <w:p w14:paraId="3A2B0D29" w14:textId="77777777" w:rsidR="00E95A7E" w:rsidRPr="00B6467D" w:rsidRDefault="00E95A7E" w:rsidP="008D7F7E">
            <w:pPr>
              <w:spacing w:after="0" w:line="240" w:lineRule="auto"/>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General</w:t>
            </w:r>
            <w:r>
              <w:rPr>
                <w:rFonts w:ascii="Times New Roman" w:eastAsia="Times New Roman" w:hAnsi="Times New Roman" w:cs="Times New Roman"/>
                <w:b/>
                <w:bCs/>
                <w:color w:val="FFFFFF"/>
                <w:sz w:val="18"/>
                <w:szCs w:val="18"/>
                <w:lang w:val="en-US" w:eastAsia="de-DE"/>
              </w:rPr>
              <w:t xml:space="preserve"> requirements – management system of the company (not relevant for companies subject to a sample audit)</w:t>
            </w:r>
          </w:p>
        </w:tc>
      </w:tr>
      <w:tr w:rsidR="00E95A7E" w:rsidRPr="00562A89" w14:paraId="6B844FD3" w14:textId="77777777" w:rsidTr="0881F0AA">
        <w:tc>
          <w:tcPr>
            <w:tcW w:w="763" w:type="dxa"/>
            <w:tcBorders>
              <w:top w:val="single" w:sz="4" w:space="0" w:color="7F7F7F" w:themeColor="text1" w:themeTint="80"/>
            </w:tcBorders>
            <w:noWrap/>
            <w:hideMark/>
          </w:tcPr>
          <w:p w14:paraId="56DB3C54" w14:textId="77777777" w:rsidR="00E95A7E" w:rsidRPr="00B6467D" w:rsidRDefault="002F5E43" w:rsidP="008D7F7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00E95A7E" w:rsidRPr="00B6467D">
              <w:rPr>
                <w:rFonts w:ascii="Times New Roman" w:eastAsia="Times New Roman" w:hAnsi="Times New Roman" w:cs="Times New Roman"/>
                <w:color w:val="000000"/>
                <w:sz w:val="18"/>
                <w:szCs w:val="18"/>
                <w:lang w:val="en-US" w:eastAsia="de-DE"/>
              </w:rPr>
              <w:t>.</w:t>
            </w:r>
            <w:r w:rsidR="00E95A7E">
              <w:rPr>
                <w:rFonts w:ascii="Times New Roman" w:eastAsia="Times New Roman" w:hAnsi="Times New Roman" w:cs="Times New Roman"/>
                <w:color w:val="000000"/>
                <w:sz w:val="18"/>
                <w:szCs w:val="18"/>
                <w:lang w:val="en-US" w:eastAsia="de-DE"/>
              </w:rPr>
              <w:t>1.</w:t>
            </w:r>
            <w:r w:rsidR="008D7F7E">
              <w:rPr>
                <w:rFonts w:ascii="Times New Roman" w:eastAsia="Times New Roman" w:hAnsi="Times New Roman" w:cs="Times New Roman"/>
                <w:color w:val="000000"/>
                <w:sz w:val="18"/>
                <w:szCs w:val="18"/>
                <w:lang w:val="en-US" w:eastAsia="de-DE"/>
              </w:rPr>
              <w:t>1.</w:t>
            </w:r>
          </w:p>
        </w:tc>
        <w:tc>
          <w:tcPr>
            <w:tcW w:w="3274" w:type="dxa"/>
            <w:tcBorders>
              <w:top w:val="single" w:sz="4" w:space="0" w:color="7F7F7F" w:themeColor="text1" w:themeTint="80"/>
            </w:tcBorders>
          </w:tcPr>
          <w:p w14:paraId="51A24779" w14:textId="77777777" w:rsidR="00E95A7E" w:rsidRPr="00B6467D" w:rsidRDefault="00B34FDA"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Has the company a management system in place that </w:t>
            </w:r>
            <w:proofErr w:type="gramStart"/>
            <w:r>
              <w:rPr>
                <w:rFonts w:ascii="Times New Roman" w:eastAsia="Times New Roman" w:hAnsi="Times New Roman" w:cs="Times New Roman"/>
                <w:color w:val="000000"/>
                <w:sz w:val="18"/>
                <w:szCs w:val="18"/>
                <w:lang w:val="en-US" w:eastAsia="de-DE"/>
              </w:rPr>
              <w:t>is covering</w:t>
            </w:r>
            <w:proofErr w:type="gramEnd"/>
            <w:r>
              <w:rPr>
                <w:rFonts w:ascii="Times New Roman" w:eastAsia="Times New Roman" w:hAnsi="Times New Roman" w:cs="Times New Roman"/>
                <w:color w:val="000000"/>
                <w:sz w:val="18"/>
                <w:szCs w:val="18"/>
                <w:lang w:val="en-US" w:eastAsia="de-DE"/>
              </w:rPr>
              <w:t xml:space="preserve"> all its activities related to SSAP/RED sustainability activities?</w:t>
            </w:r>
          </w:p>
        </w:tc>
        <w:tc>
          <w:tcPr>
            <w:tcW w:w="3827" w:type="dxa"/>
            <w:tcBorders>
              <w:top w:val="single" w:sz="4" w:space="0" w:color="7F7F7F" w:themeColor="text1" w:themeTint="80"/>
            </w:tcBorders>
          </w:tcPr>
          <w:p w14:paraId="2F69104E" w14:textId="77777777" w:rsidR="00E95A7E" w:rsidRPr="00B6467D" w:rsidRDefault="00C92BEC"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Review of the management system of the company, what do they have in place to manage communication, updates, </w:t>
            </w:r>
            <w:proofErr w:type="gramStart"/>
            <w:r>
              <w:rPr>
                <w:rFonts w:ascii="Times New Roman" w:eastAsia="Times New Roman" w:hAnsi="Times New Roman" w:cs="Times New Roman"/>
                <w:color w:val="000000"/>
                <w:sz w:val="18"/>
                <w:szCs w:val="18"/>
                <w:lang w:val="en-US" w:eastAsia="de-DE"/>
              </w:rPr>
              <w:t>trainings</w:t>
            </w:r>
            <w:proofErr w:type="gramEnd"/>
            <w:r>
              <w:rPr>
                <w:rFonts w:ascii="Times New Roman" w:eastAsia="Times New Roman" w:hAnsi="Times New Roman" w:cs="Times New Roman"/>
                <w:color w:val="000000"/>
                <w:sz w:val="18"/>
                <w:szCs w:val="18"/>
                <w:lang w:val="en-US" w:eastAsia="de-DE"/>
              </w:rPr>
              <w:t>, etc.</w:t>
            </w:r>
          </w:p>
        </w:tc>
        <w:tc>
          <w:tcPr>
            <w:tcW w:w="1984" w:type="dxa"/>
            <w:tcBorders>
              <w:top w:val="single" w:sz="4" w:space="0" w:color="7F7F7F" w:themeColor="text1" w:themeTint="80"/>
            </w:tcBorders>
          </w:tcPr>
          <w:p w14:paraId="717AAFBA" w14:textId="77777777" w:rsidR="00E95A7E" w:rsidRPr="00B6467D" w:rsidRDefault="00E95A7E" w:rsidP="0076352A">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tcBorders>
            <w:noWrap/>
            <w:hideMark/>
          </w:tcPr>
          <w:p w14:paraId="56EE48EE" w14:textId="77777777" w:rsidR="00E95A7E" w:rsidRPr="00B6467D" w:rsidRDefault="00E95A7E"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tcBorders>
            <w:noWrap/>
            <w:hideMark/>
          </w:tcPr>
          <w:p w14:paraId="2908EB2C" w14:textId="77777777" w:rsidR="00E95A7E" w:rsidRPr="00B6467D" w:rsidRDefault="00E95A7E"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tcBorders>
            <w:noWrap/>
            <w:hideMark/>
          </w:tcPr>
          <w:p w14:paraId="121FD38A" w14:textId="77777777" w:rsidR="00E95A7E" w:rsidRPr="00B6467D" w:rsidRDefault="00E95A7E" w:rsidP="0076352A">
            <w:pPr>
              <w:spacing w:after="0" w:line="240" w:lineRule="auto"/>
              <w:jc w:val="center"/>
              <w:rPr>
                <w:rFonts w:ascii="Times New Roman" w:eastAsia="Times New Roman" w:hAnsi="Times New Roman" w:cs="Times New Roman"/>
                <w:sz w:val="18"/>
                <w:szCs w:val="18"/>
                <w:lang w:val="en-US" w:eastAsia="de-DE"/>
              </w:rPr>
            </w:pPr>
          </w:p>
        </w:tc>
      </w:tr>
      <w:tr w:rsidR="00F05FA7" w:rsidRPr="00562A89" w14:paraId="487D319D" w14:textId="77777777" w:rsidTr="0881F0AA">
        <w:tc>
          <w:tcPr>
            <w:tcW w:w="763" w:type="dxa"/>
            <w:tcBorders>
              <w:top w:val="single" w:sz="4" w:space="0" w:color="7F7F7F" w:themeColor="text1" w:themeTint="80"/>
              <w:bottom w:val="single" w:sz="4" w:space="0" w:color="7F7F7F" w:themeColor="text1" w:themeTint="80"/>
            </w:tcBorders>
            <w:noWrap/>
          </w:tcPr>
          <w:p w14:paraId="2F0656B3" w14:textId="77777777" w:rsidR="00F05FA7"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1.2.</w:t>
            </w:r>
          </w:p>
        </w:tc>
        <w:tc>
          <w:tcPr>
            <w:tcW w:w="3274" w:type="dxa"/>
            <w:tcBorders>
              <w:top w:val="single" w:sz="4" w:space="0" w:color="7F7F7F" w:themeColor="text1" w:themeTint="80"/>
              <w:bottom w:val="single" w:sz="4" w:space="0" w:color="7F7F7F" w:themeColor="text1" w:themeTint="80"/>
            </w:tcBorders>
          </w:tcPr>
          <w:p w14:paraId="16180C6B" w14:textId="77777777" w:rsidR="00F05FA7" w:rsidRPr="00B6467D" w:rsidRDefault="00F05FA7" w:rsidP="00F05FA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Did the company </w:t>
            </w:r>
            <w:proofErr w:type="gramStart"/>
            <w:r>
              <w:rPr>
                <w:rFonts w:ascii="Times New Roman" w:eastAsia="Times New Roman" w:hAnsi="Times New Roman" w:cs="Times New Roman"/>
                <w:color w:val="000000"/>
                <w:sz w:val="18"/>
                <w:szCs w:val="18"/>
                <w:lang w:val="en-US" w:eastAsia="de-DE"/>
              </w:rPr>
              <w:t>assure</w:t>
            </w:r>
            <w:proofErr w:type="gramEnd"/>
            <w:r>
              <w:rPr>
                <w:rFonts w:ascii="Times New Roman" w:eastAsia="Times New Roman" w:hAnsi="Times New Roman" w:cs="Times New Roman"/>
                <w:color w:val="000000"/>
                <w:sz w:val="18"/>
                <w:szCs w:val="18"/>
                <w:lang w:val="en-US" w:eastAsia="de-DE"/>
              </w:rPr>
              <w:t xml:space="preserve"> that all relevant information documents related to SSAP/RED protocol chapters 2 and 3 requirements are distributed to the elevators / dependent storages used?</w:t>
            </w:r>
          </w:p>
        </w:tc>
        <w:tc>
          <w:tcPr>
            <w:tcW w:w="3827" w:type="dxa"/>
            <w:tcBorders>
              <w:top w:val="single" w:sz="4" w:space="0" w:color="7F7F7F" w:themeColor="text1" w:themeTint="80"/>
              <w:bottom w:val="single" w:sz="4" w:space="0" w:color="7F7F7F" w:themeColor="text1" w:themeTint="80"/>
            </w:tcBorders>
          </w:tcPr>
          <w:p w14:paraId="2B36628C" w14:textId="77777777" w:rsidR="00F05FA7" w:rsidRPr="00B6467D" w:rsidRDefault="00FA7F50"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See chapter 2 (Chain of Custody) and 3 (Mass Balance) of the SSAP/RED protocol. How is relevant information distributed?</w:t>
            </w:r>
          </w:p>
        </w:tc>
        <w:tc>
          <w:tcPr>
            <w:tcW w:w="1984" w:type="dxa"/>
            <w:tcBorders>
              <w:top w:val="single" w:sz="4" w:space="0" w:color="7F7F7F" w:themeColor="text1" w:themeTint="80"/>
              <w:bottom w:val="single" w:sz="4" w:space="0" w:color="7F7F7F" w:themeColor="text1" w:themeTint="80"/>
            </w:tcBorders>
          </w:tcPr>
          <w:p w14:paraId="1FE2DD96" w14:textId="77777777" w:rsidR="00F05FA7" w:rsidRPr="00B6467D" w:rsidRDefault="00F05FA7" w:rsidP="0076352A">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hideMark/>
          </w:tcPr>
          <w:p w14:paraId="27357532" w14:textId="77777777" w:rsidR="00F05FA7" w:rsidRPr="00B6467D" w:rsidRDefault="00F05FA7"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hideMark/>
          </w:tcPr>
          <w:p w14:paraId="07F023C8" w14:textId="77777777" w:rsidR="00F05FA7" w:rsidRPr="00B6467D" w:rsidRDefault="00F05FA7"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hideMark/>
          </w:tcPr>
          <w:p w14:paraId="4BDB5498" w14:textId="77777777" w:rsidR="00F05FA7" w:rsidRPr="00B6467D" w:rsidRDefault="00F05FA7" w:rsidP="0076352A">
            <w:pPr>
              <w:spacing w:after="0" w:line="240" w:lineRule="auto"/>
              <w:jc w:val="center"/>
              <w:rPr>
                <w:rFonts w:ascii="Times New Roman" w:eastAsia="Times New Roman" w:hAnsi="Times New Roman" w:cs="Times New Roman"/>
                <w:sz w:val="18"/>
                <w:szCs w:val="18"/>
                <w:lang w:val="en-US" w:eastAsia="de-DE"/>
              </w:rPr>
            </w:pPr>
          </w:p>
        </w:tc>
      </w:tr>
      <w:tr w:rsidR="00F05FA7" w:rsidRPr="00562A89" w14:paraId="696CA039" w14:textId="77777777" w:rsidTr="0881F0AA">
        <w:tc>
          <w:tcPr>
            <w:tcW w:w="763" w:type="dxa"/>
            <w:tcBorders>
              <w:top w:val="single" w:sz="4" w:space="0" w:color="7F7F7F" w:themeColor="text1" w:themeTint="80"/>
              <w:bottom w:val="single" w:sz="4" w:space="0" w:color="7F7F7F" w:themeColor="text1" w:themeTint="80"/>
            </w:tcBorders>
            <w:noWrap/>
          </w:tcPr>
          <w:p w14:paraId="1559D54A" w14:textId="77777777" w:rsidR="00F05FA7"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1.3.</w:t>
            </w:r>
          </w:p>
        </w:tc>
        <w:tc>
          <w:tcPr>
            <w:tcW w:w="3274" w:type="dxa"/>
            <w:tcBorders>
              <w:top w:val="single" w:sz="4" w:space="0" w:color="7F7F7F" w:themeColor="text1" w:themeTint="80"/>
              <w:bottom w:val="single" w:sz="4" w:space="0" w:color="7F7F7F" w:themeColor="text1" w:themeTint="80"/>
            </w:tcBorders>
          </w:tcPr>
          <w:p w14:paraId="010C3EA0" w14:textId="77777777" w:rsidR="00F05FA7" w:rsidRPr="00B6467D" w:rsidRDefault="00F05FA7" w:rsidP="008D7F7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company assure it is receiving all relevant information related to incoming and outgoing sustainability material complete and timely from the used elevators / dependent storages?</w:t>
            </w:r>
          </w:p>
        </w:tc>
        <w:tc>
          <w:tcPr>
            <w:tcW w:w="3827" w:type="dxa"/>
            <w:tcBorders>
              <w:top w:val="single" w:sz="4" w:space="0" w:color="7F7F7F" w:themeColor="text1" w:themeTint="80"/>
              <w:bottom w:val="single" w:sz="4" w:space="0" w:color="7F7F7F" w:themeColor="text1" w:themeTint="80"/>
            </w:tcBorders>
          </w:tcPr>
          <w:p w14:paraId="1C3E937B" w14:textId="77777777" w:rsidR="00F05FA7" w:rsidRPr="00B6467D" w:rsidRDefault="00FA7F50"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how the company is cooperating with all locations in scope where products </w:t>
            </w:r>
            <w:proofErr w:type="gramStart"/>
            <w:r>
              <w:rPr>
                <w:rFonts w:ascii="Times New Roman" w:eastAsia="Times New Roman" w:hAnsi="Times New Roman" w:cs="Times New Roman"/>
                <w:color w:val="000000"/>
                <w:sz w:val="18"/>
                <w:szCs w:val="18"/>
                <w:lang w:val="en-US" w:eastAsia="de-DE"/>
              </w:rPr>
              <w:t>is</w:t>
            </w:r>
            <w:proofErr w:type="gramEnd"/>
            <w:r>
              <w:rPr>
                <w:rFonts w:ascii="Times New Roman" w:eastAsia="Times New Roman" w:hAnsi="Times New Roman" w:cs="Times New Roman"/>
                <w:color w:val="000000"/>
                <w:sz w:val="18"/>
                <w:szCs w:val="18"/>
                <w:lang w:val="en-US" w:eastAsia="de-DE"/>
              </w:rPr>
              <w:t xml:space="preserve"> </w:t>
            </w:r>
            <w:proofErr w:type="gramStart"/>
            <w:r>
              <w:rPr>
                <w:rFonts w:ascii="Times New Roman" w:eastAsia="Times New Roman" w:hAnsi="Times New Roman" w:cs="Times New Roman"/>
                <w:color w:val="000000"/>
                <w:sz w:val="18"/>
                <w:szCs w:val="18"/>
                <w:lang w:val="en-US" w:eastAsia="de-DE"/>
              </w:rPr>
              <w:t>physical</w:t>
            </w:r>
            <w:proofErr w:type="gramEnd"/>
            <w:r>
              <w:rPr>
                <w:rFonts w:ascii="Times New Roman" w:eastAsia="Times New Roman" w:hAnsi="Times New Roman" w:cs="Times New Roman"/>
                <w:color w:val="000000"/>
                <w:sz w:val="18"/>
                <w:szCs w:val="18"/>
                <w:lang w:val="en-US" w:eastAsia="de-DE"/>
              </w:rPr>
              <w:t xml:space="preserve"> stored. Howe are documents handled, how is information included in mass balance?</w:t>
            </w:r>
          </w:p>
        </w:tc>
        <w:tc>
          <w:tcPr>
            <w:tcW w:w="1984" w:type="dxa"/>
            <w:tcBorders>
              <w:top w:val="single" w:sz="4" w:space="0" w:color="7F7F7F" w:themeColor="text1" w:themeTint="80"/>
              <w:bottom w:val="single" w:sz="4" w:space="0" w:color="7F7F7F" w:themeColor="text1" w:themeTint="80"/>
            </w:tcBorders>
          </w:tcPr>
          <w:p w14:paraId="2916C19D" w14:textId="77777777" w:rsidR="00F05FA7" w:rsidRPr="00B6467D" w:rsidRDefault="00F05FA7" w:rsidP="0076352A">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4869460" w14:textId="77777777" w:rsidR="00F05FA7" w:rsidRPr="00B6467D" w:rsidRDefault="00F05FA7"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87F57B8" w14:textId="77777777" w:rsidR="00F05FA7" w:rsidRPr="00B6467D" w:rsidRDefault="00F05FA7"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4738AF4" w14:textId="77777777" w:rsidR="00F05FA7" w:rsidRPr="00B6467D" w:rsidRDefault="00F05FA7" w:rsidP="0076352A">
            <w:pPr>
              <w:spacing w:after="0" w:line="240" w:lineRule="auto"/>
              <w:jc w:val="center"/>
              <w:rPr>
                <w:rFonts w:ascii="Times New Roman" w:eastAsia="Times New Roman" w:hAnsi="Times New Roman" w:cs="Times New Roman"/>
                <w:sz w:val="18"/>
                <w:szCs w:val="18"/>
                <w:lang w:val="en-US" w:eastAsia="de-DE"/>
              </w:rPr>
            </w:pPr>
          </w:p>
        </w:tc>
      </w:tr>
      <w:tr w:rsidR="00F05FA7" w:rsidRPr="00562A89" w14:paraId="41101301" w14:textId="77777777" w:rsidTr="0881F0AA">
        <w:tc>
          <w:tcPr>
            <w:tcW w:w="763" w:type="dxa"/>
            <w:tcBorders>
              <w:top w:val="single" w:sz="4" w:space="0" w:color="7F7F7F" w:themeColor="text1" w:themeTint="80"/>
              <w:bottom w:val="single" w:sz="4" w:space="0" w:color="7F7F7F" w:themeColor="text1" w:themeTint="80"/>
            </w:tcBorders>
            <w:noWrap/>
          </w:tcPr>
          <w:p w14:paraId="786B5B5B" w14:textId="77777777" w:rsidR="00F05FA7"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1.4.</w:t>
            </w:r>
          </w:p>
        </w:tc>
        <w:tc>
          <w:tcPr>
            <w:tcW w:w="3274" w:type="dxa"/>
            <w:tcBorders>
              <w:top w:val="single" w:sz="4" w:space="0" w:color="7F7F7F" w:themeColor="text1" w:themeTint="80"/>
              <w:bottom w:val="single" w:sz="4" w:space="0" w:color="7F7F7F" w:themeColor="text1" w:themeTint="80"/>
            </w:tcBorders>
          </w:tcPr>
          <w:p w14:paraId="51D4B6B6" w14:textId="77777777" w:rsidR="00F05FA7" w:rsidRPr="00B6467D" w:rsidRDefault="00F05FA7"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company appoint employees responsible for developing, executing and verifying correct implementation of the management system and keeping it up to date with changes in SSAP/RED requirements relevant to its activities?</w:t>
            </w:r>
          </w:p>
        </w:tc>
        <w:tc>
          <w:tcPr>
            <w:tcW w:w="3827" w:type="dxa"/>
            <w:tcBorders>
              <w:top w:val="single" w:sz="4" w:space="0" w:color="7F7F7F" w:themeColor="text1" w:themeTint="80"/>
              <w:bottom w:val="single" w:sz="4" w:space="0" w:color="7F7F7F" w:themeColor="text1" w:themeTint="80"/>
            </w:tcBorders>
          </w:tcPr>
          <w:p w14:paraId="2100B002" w14:textId="77777777" w:rsidR="00F05FA7" w:rsidRPr="00B6467D" w:rsidRDefault="00FA7F50"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written task division and </w:t>
            </w:r>
            <w:proofErr w:type="gramStart"/>
            <w:r>
              <w:rPr>
                <w:rFonts w:ascii="Times New Roman" w:eastAsia="Times New Roman" w:hAnsi="Times New Roman" w:cs="Times New Roman"/>
                <w:color w:val="000000"/>
                <w:sz w:val="18"/>
                <w:szCs w:val="18"/>
                <w:lang w:val="en-US" w:eastAsia="de-DE"/>
              </w:rPr>
              <w:t>cross check</w:t>
            </w:r>
            <w:proofErr w:type="gramEnd"/>
            <w:r>
              <w:rPr>
                <w:rFonts w:ascii="Times New Roman" w:eastAsia="Times New Roman" w:hAnsi="Times New Roman" w:cs="Times New Roman"/>
                <w:color w:val="000000"/>
                <w:sz w:val="18"/>
                <w:szCs w:val="18"/>
                <w:lang w:val="en-US" w:eastAsia="de-DE"/>
              </w:rPr>
              <w:t xml:space="preserve"> employees’ understanding of the tasks they are assigned to.</w:t>
            </w:r>
          </w:p>
        </w:tc>
        <w:tc>
          <w:tcPr>
            <w:tcW w:w="1984" w:type="dxa"/>
            <w:tcBorders>
              <w:top w:val="single" w:sz="4" w:space="0" w:color="7F7F7F" w:themeColor="text1" w:themeTint="80"/>
              <w:bottom w:val="single" w:sz="4" w:space="0" w:color="7F7F7F" w:themeColor="text1" w:themeTint="80"/>
            </w:tcBorders>
          </w:tcPr>
          <w:p w14:paraId="6B9BDA53" w14:textId="77777777" w:rsidR="00F05FA7" w:rsidRPr="00B6467D" w:rsidRDefault="004F2090"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Organizational</w:t>
            </w:r>
            <w:r w:rsidR="00FA7F50">
              <w:rPr>
                <w:rFonts w:ascii="Times New Roman" w:eastAsia="Times New Roman" w:hAnsi="Times New Roman" w:cs="Times New Roman"/>
                <w:color w:val="000000"/>
                <w:sz w:val="18"/>
                <w:szCs w:val="18"/>
                <w:lang w:val="en-US" w:eastAsia="de-DE"/>
              </w:rPr>
              <w:t xml:space="preserve"> chart</w:t>
            </w:r>
          </w:p>
        </w:tc>
        <w:tc>
          <w:tcPr>
            <w:tcW w:w="2910" w:type="dxa"/>
            <w:tcBorders>
              <w:top w:val="single" w:sz="4" w:space="0" w:color="7F7F7F" w:themeColor="text1" w:themeTint="80"/>
              <w:bottom w:val="single" w:sz="4" w:space="0" w:color="7F7F7F" w:themeColor="text1" w:themeTint="80"/>
            </w:tcBorders>
            <w:noWrap/>
          </w:tcPr>
          <w:p w14:paraId="46ABBD8F" w14:textId="77777777" w:rsidR="00F05FA7" w:rsidRPr="00B6467D" w:rsidRDefault="00F05FA7"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6BBA33E" w14:textId="77777777" w:rsidR="00F05FA7" w:rsidRPr="00B6467D" w:rsidRDefault="00F05FA7"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64FCBC1" w14:textId="77777777" w:rsidR="00F05FA7" w:rsidRPr="00B6467D" w:rsidRDefault="00F05FA7" w:rsidP="0076352A">
            <w:pPr>
              <w:spacing w:after="0" w:line="240" w:lineRule="auto"/>
              <w:jc w:val="center"/>
              <w:rPr>
                <w:rFonts w:ascii="Times New Roman" w:eastAsia="Times New Roman" w:hAnsi="Times New Roman" w:cs="Times New Roman"/>
                <w:sz w:val="18"/>
                <w:szCs w:val="18"/>
                <w:lang w:val="en-US" w:eastAsia="de-DE"/>
              </w:rPr>
            </w:pPr>
          </w:p>
        </w:tc>
      </w:tr>
      <w:tr w:rsidR="00F05FA7" w:rsidRPr="00562A89" w14:paraId="3F1AB656" w14:textId="77777777" w:rsidTr="0881F0AA">
        <w:tc>
          <w:tcPr>
            <w:tcW w:w="763" w:type="dxa"/>
            <w:tcBorders>
              <w:top w:val="single" w:sz="4" w:space="0" w:color="7F7F7F" w:themeColor="text1" w:themeTint="80"/>
              <w:bottom w:val="single" w:sz="4" w:space="0" w:color="7F7F7F" w:themeColor="text1" w:themeTint="80"/>
            </w:tcBorders>
            <w:noWrap/>
          </w:tcPr>
          <w:p w14:paraId="31A44D49" w14:textId="77777777" w:rsidR="00F05FA7"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1.5.</w:t>
            </w:r>
          </w:p>
        </w:tc>
        <w:tc>
          <w:tcPr>
            <w:tcW w:w="3274" w:type="dxa"/>
            <w:tcBorders>
              <w:top w:val="single" w:sz="4" w:space="0" w:color="7F7F7F" w:themeColor="text1" w:themeTint="80"/>
              <w:bottom w:val="single" w:sz="4" w:space="0" w:color="7F7F7F" w:themeColor="text1" w:themeTint="80"/>
            </w:tcBorders>
          </w:tcPr>
          <w:p w14:paraId="7FEECEAD" w14:textId="77777777" w:rsidR="00F05FA7" w:rsidRPr="00B6467D" w:rsidRDefault="00F05FA7"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Are appointed employees trained to execute their tasks?</w:t>
            </w:r>
          </w:p>
        </w:tc>
        <w:tc>
          <w:tcPr>
            <w:tcW w:w="3827" w:type="dxa"/>
            <w:tcBorders>
              <w:top w:val="single" w:sz="4" w:space="0" w:color="7F7F7F" w:themeColor="text1" w:themeTint="80"/>
              <w:bottom w:val="single" w:sz="4" w:space="0" w:color="7F7F7F" w:themeColor="text1" w:themeTint="80"/>
            </w:tcBorders>
          </w:tcPr>
          <w:p w14:paraId="550585CF" w14:textId="77777777" w:rsidR="00F05FA7" w:rsidRPr="00B6467D" w:rsidRDefault="00C92BEC"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training program and records, interview employees to check their knowledge on </w:t>
            </w:r>
            <w:r w:rsidR="00162E0B">
              <w:rPr>
                <w:rFonts w:ascii="Times New Roman" w:eastAsia="Times New Roman" w:hAnsi="Times New Roman" w:cs="Times New Roman"/>
                <w:color w:val="000000"/>
                <w:sz w:val="18"/>
                <w:szCs w:val="18"/>
                <w:lang w:val="en-US" w:eastAsia="de-DE"/>
              </w:rPr>
              <w:t>relevant</w:t>
            </w:r>
            <w:r>
              <w:rPr>
                <w:rFonts w:ascii="Times New Roman" w:eastAsia="Times New Roman" w:hAnsi="Times New Roman" w:cs="Times New Roman"/>
                <w:color w:val="000000"/>
                <w:sz w:val="18"/>
                <w:szCs w:val="18"/>
                <w:lang w:val="en-US" w:eastAsia="de-DE"/>
              </w:rPr>
              <w:t xml:space="preserve"> topics.</w:t>
            </w:r>
          </w:p>
        </w:tc>
        <w:tc>
          <w:tcPr>
            <w:tcW w:w="1984" w:type="dxa"/>
            <w:tcBorders>
              <w:top w:val="single" w:sz="4" w:space="0" w:color="7F7F7F" w:themeColor="text1" w:themeTint="80"/>
              <w:bottom w:val="single" w:sz="4" w:space="0" w:color="7F7F7F" w:themeColor="text1" w:themeTint="80"/>
            </w:tcBorders>
          </w:tcPr>
          <w:p w14:paraId="5C8C6B09" w14:textId="77777777" w:rsidR="00F05FA7" w:rsidRPr="00B6467D" w:rsidRDefault="00F05FA7" w:rsidP="0076352A">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3382A365" w14:textId="77777777" w:rsidR="00F05FA7" w:rsidRPr="00B6467D" w:rsidRDefault="00F05FA7"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C71F136" w14:textId="77777777" w:rsidR="00F05FA7" w:rsidRPr="00B6467D" w:rsidRDefault="00F05FA7"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2199465" w14:textId="77777777" w:rsidR="00F05FA7" w:rsidRPr="00B6467D" w:rsidRDefault="00F05FA7" w:rsidP="0076352A">
            <w:pPr>
              <w:spacing w:after="0" w:line="240" w:lineRule="auto"/>
              <w:jc w:val="center"/>
              <w:rPr>
                <w:rFonts w:ascii="Times New Roman" w:eastAsia="Times New Roman" w:hAnsi="Times New Roman" w:cs="Times New Roman"/>
                <w:sz w:val="18"/>
                <w:szCs w:val="18"/>
                <w:lang w:val="en-US" w:eastAsia="de-DE"/>
              </w:rPr>
            </w:pPr>
          </w:p>
        </w:tc>
      </w:tr>
      <w:tr w:rsidR="00FA7F50" w:rsidRPr="00562A89" w14:paraId="24A60366" w14:textId="77777777" w:rsidTr="0881F0AA">
        <w:tc>
          <w:tcPr>
            <w:tcW w:w="763" w:type="dxa"/>
            <w:tcBorders>
              <w:top w:val="single" w:sz="4" w:space="0" w:color="7F7F7F" w:themeColor="text1" w:themeTint="80"/>
              <w:bottom w:val="single" w:sz="4" w:space="0" w:color="7F7F7F" w:themeColor="text1" w:themeTint="80"/>
            </w:tcBorders>
            <w:noWrap/>
          </w:tcPr>
          <w:p w14:paraId="4CEFFA74" w14:textId="77777777" w:rsidR="00FA7F50"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1.6.</w:t>
            </w:r>
          </w:p>
        </w:tc>
        <w:tc>
          <w:tcPr>
            <w:tcW w:w="3274" w:type="dxa"/>
            <w:tcBorders>
              <w:top w:val="single" w:sz="4" w:space="0" w:color="7F7F7F" w:themeColor="text1" w:themeTint="80"/>
              <w:bottom w:val="single" w:sz="4" w:space="0" w:color="7F7F7F" w:themeColor="text1" w:themeTint="80"/>
            </w:tcBorders>
          </w:tcPr>
          <w:p w14:paraId="7FF8F8A4" w14:textId="77777777" w:rsidR="00FA7F50" w:rsidRPr="00B6467D" w:rsidRDefault="00FA7F50" w:rsidP="008D7F7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Does the management system have a </w:t>
            </w:r>
            <w:proofErr w:type="gramStart"/>
            <w:r>
              <w:rPr>
                <w:rFonts w:ascii="Times New Roman" w:eastAsia="Times New Roman" w:hAnsi="Times New Roman" w:cs="Times New Roman"/>
                <w:color w:val="000000"/>
                <w:sz w:val="18"/>
                <w:szCs w:val="18"/>
                <w:lang w:val="en-US" w:eastAsia="de-DE"/>
              </w:rPr>
              <w:t>risk based</w:t>
            </w:r>
            <w:proofErr w:type="gramEnd"/>
            <w:r>
              <w:rPr>
                <w:rFonts w:ascii="Times New Roman" w:eastAsia="Times New Roman" w:hAnsi="Times New Roman" w:cs="Times New Roman"/>
                <w:color w:val="000000"/>
                <w:sz w:val="18"/>
                <w:szCs w:val="18"/>
                <w:lang w:val="en-US" w:eastAsia="de-DE"/>
              </w:rPr>
              <w:t xml:space="preserve"> approach, including identification of critical control points and procedures that mitigate risks?</w:t>
            </w:r>
          </w:p>
        </w:tc>
        <w:tc>
          <w:tcPr>
            <w:tcW w:w="3827" w:type="dxa"/>
            <w:tcBorders>
              <w:top w:val="single" w:sz="4" w:space="0" w:color="7F7F7F" w:themeColor="text1" w:themeTint="80"/>
              <w:bottom w:val="single" w:sz="4" w:space="0" w:color="7F7F7F" w:themeColor="text1" w:themeTint="80"/>
            </w:tcBorders>
          </w:tcPr>
          <w:p w14:paraId="436356BF" w14:textId="77777777" w:rsidR="00FA7F50" w:rsidRPr="00B6467D" w:rsidRDefault="00FA7F50"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See chapter 4 of the SSAP/RED protocol</w:t>
            </w:r>
          </w:p>
        </w:tc>
        <w:tc>
          <w:tcPr>
            <w:tcW w:w="1984" w:type="dxa"/>
            <w:tcBorders>
              <w:top w:val="single" w:sz="4" w:space="0" w:color="7F7F7F" w:themeColor="text1" w:themeTint="80"/>
              <w:bottom w:val="single" w:sz="4" w:space="0" w:color="7F7F7F" w:themeColor="text1" w:themeTint="80"/>
            </w:tcBorders>
          </w:tcPr>
          <w:p w14:paraId="0DA123B1" w14:textId="77777777" w:rsidR="00FA7F50" w:rsidRPr="00B6467D" w:rsidRDefault="00FA7F50" w:rsidP="0076352A">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4C4CEA3D" w14:textId="77777777" w:rsidR="00FA7F50" w:rsidRPr="00B6467D" w:rsidRDefault="00FA7F50"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0895670" w14:textId="77777777" w:rsidR="00FA7F50" w:rsidRPr="00B6467D" w:rsidRDefault="00FA7F50"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8C1F859" w14:textId="77777777" w:rsidR="00FA7F50" w:rsidRPr="00B6467D" w:rsidRDefault="00FA7F50" w:rsidP="0076352A">
            <w:pPr>
              <w:spacing w:after="0" w:line="240" w:lineRule="auto"/>
              <w:jc w:val="center"/>
              <w:rPr>
                <w:rFonts w:ascii="Times New Roman" w:eastAsia="Times New Roman" w:hAnsi="Times New Roman" w:cs="Times New Roman"/>
                <w:sz w:val="18"/>
                <w:szCs w:val="18"/>
                <w:lang w:val="en-US" w:eastAsia="de-DE"/>
              </w:rPr>
            </w:pPr>
          </w:p>
        </w:tc>
      </w:tr>
      <w:tr w:rsidR="00C92BEC" w:rsidRPr="00562A89" w14:paraId="4D7007CD" w14:textId="77777777" w:rsidTr="0881F0AA">
        <w:tc>
          <w:tcPr>
            <w:tcW w:w="763" w:type="dxa"/>
            <w:tcBorders>
              <w:top w:val="single" w:sz="4" w:space="0" w:color="7F7F7F" w:themeColor="text1" w:themeTint="80"/>
              <w:bottom w:val="single" w:sz="4" w:space="0" w:color="7F7F7F" w:themeColor="text1" w:themeTint="80"/>
            </w:tcBorders>
            <w:noWrap/>
          </w:tcPr>
          <w:p w14:paraId="56EA7D7F" w14:textId="77777777" w:rsidR="00C92BEC"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1.7.</w:t>
            </w:r>
          </w:p>
        </w:tc>
        <w:tc>
          <w:tcPr>
            <w:tcW w:w="3274" w:type="dxa"/>
            <w:tcBorders>
              <w:top w:val="single" w:sz="4" w:space="0" w:color="7F7F7F" w:themeColor="text1" w:themeTint="80"/>
              <w:bottom w:val="single" w:sz="4" w:space="0" w:color="7F7F7F" w:themeColor="text1" w:themeTint="80"/>
            </w:tcBorders>
          </w:tcPr>
          <w:p w14:paraId="35535213" w14:textId="77777777" w:rsidR="00C92BEC" w:rsidRDefault="00C92BEC" w:rsidP="008D7F7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Does the company have all technical equipment available</w:t>
            </w:r>
            <w:r w:rsidR="00D20438">
              <w:rPr>
                <w:rFonts w:ascii="Times New Roman" w:eastAsia="Times New Roman" w:hAnsi="Times New Roman" w:cs="Times New Roman"/>
                <w:color w:val="000000"/>
                <w:sz w:val="18"/>
                <w:szCs w:val="18"/>
                <w:lang w:val="en-US" w:eastAsia="de-DE"/>
              </w:rPr>
              <w:t xml:space="preserve"> relevant for its activities?</w:t>
            </w:r>
          </w:p>
        </w:tc>
        <w:tc>
          <w:tcPr>
            <w:tcW w:w="3827" w:type="dxa"/>
            <w:tcBorders>
              <w:top w:val="single" w:sz="4" w:space="0" w:color="7F7F7F" w:themeColor="text1" w:themeTint="80"/>
              <w:bottom w:val="single" w:sz="4" w:space="0" w:color="7F7F7F" w:themeColor="text1" w:themeTint="80"/>
            </w:tcBorders>
          </w:tcPr>
          <w:p w14:paraId="6799A56F" w14:textId="77777777" w:rsidR="00C92BEC" w:rsidRPr="00B6467D" w:rsidRDefault="00D20438"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Mainly related to physical storage: check if weighbridges are in place and calibrated and if there is a system in place to link the weighbridge data to a specific vehicle</w:t>
            </w:r>
          </w:p>
        </w:tc>
        <w:tc>
          <w:tcPr>
            <w:tcW w:w="1984" w:type="dxa"/>
            <w:tcBorders>
              <w:top w:val="single" w:sz="4" w:space="0" w:color="7F7F7F" w:themeColor="text1" w:themeTint="80"/>
              <w:bottom w:val="single" w:sz="4" w:space="0" w:color="7F7F7F" w:themeColor="text1" w:themeTint="80"/>
            </w:tcBorders>
          </w:tcPr>
          <w:p w14:paraId="0C8FE7CE" w14:textId="77777777" w:rsidR="00C92BEC" w:rsidRPr="00B6467D" w:rsidRDefault="00C92BEC" w:rsidP="0076352A">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41004F19" w14:textId="77777777" w:rsidR="00C92BEC" w:rsidRPr="00B6467D" w:rsidRDefault="00C92BEC"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7C0C651" w14:textId="77777777" w:rsidR="00C92BEC" w:rsidRPr="00B6467D" w:rsidRDefault="00C92BEC"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08D56CC" w14:textId="77777777" w:rsidR="00C92BEC" w:rsidRPr="00B6467D" w:rsidRDefault="00C92BEC" w:rsidP="0076352A">
            <w:pPr>
              <w:spacing w:after="0" w:line="240" w:lineRule="auto"/>
              <w:jc w:val="center"/>
              <w:rPr>
                <w:rFonts w:ascii="Times New Roman" w:eastAsia="Times New Roman" w:hAnsi="Times New Roman" w:cs="Times New Roman"/>
                <w:sz w:val="18"/>
                <w:szCs w:val="18"/>
                <w:lang w:val="en-US" w:eastAsia="de-DE"/>
              </w:rPr>
            </w:pPr>
          </w:p>
        </w:tc>
      </w:tr>
      <w:tr w:rsidR="00C92BEC" w:rsidRPr="00562A89" w14:paraId="1B5E5446" w14:textId="77777777" w:rsidTr="0881F0AA">
        <w:tc>
          <w:tcPr>
            <w:tcW w:w="763" w:type="dxa"/>
            <w:tcBorders>
              <w:top w:val="single" w:sz="4" w:space="0" w:color="7F7F7F" w:themeColor="text1" w:themeTint="80"/>
              <w:bottom w:val="single" w:sz="4" w:space="0" w:color="7F7F7F" w:themeColor="text1" w:themeTint="80"/>
            </w:tcBorders>
            <w:noWrap/>
          </w:tcPr>
          <w:p w14:paraId="3A87D2BC" w14:textId="77777777" w:rsidR="00C92BEC"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1.8.</w:t>
            </w:r>
          </w:p>
        </w:tc>
        <w:tc>
          <w:tcPr>
            <w:tcW w:w="3274" w:type="dxa"/>
            <w:tcBorders>
              <w:top w:val="single" w:sz="4" w:space="0" w:color="7F7F7F" w:themeColor="text1" w:themeTint="80"/>
              <w:bottom w:val="single" w:sz="4" w:space="0" w:color="7F7F7F" w:themeColor="text1" w:themeTint="80"/>
            </w:tcBorders>
          </w:tcPr>
          <w:p w14:paraId="5A177BC1" w14:textId="77777777" w:rsidR="00C92BEC" w:rsidRDefault="00D20438" w:rsidP="008D7F7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all documentation, records</w:t>
            </w:r>
            <w:proofErr w:type="gramStart"/>
            <w:r>
              <w:rPr>
                <w:rFonts w:ascii="Times New Roman" w:eastAsia="Times New Roman" w:hAnsi="Times New Roman" w:cs="Times New Roman"/>
                <w:color w:val="000000"/>
                <w:sz w:val="18"/>
                <w:szCs w:val="18"/>
                <w:lang w:val="en-US" w:eastAsia="de-DE"/>
              </w:rPr>
              <w:t>, data</w:t>
            </w:r>
            <w:proofErr w:type="gramEnd"/>
            <w:r>
              <w:rPr>
                <w:rFonts w:ascii="Times New Roman" w:eastAsia="Times New Roman" w:hAnsi="Times New Roman" w:cs="Times New Roman"/>
                <w:color w:val="000000"/>
                <w:sz w:val="18"/>
                <w:szCs w:val="18"/>
                <w:lang w:val="en-US" w:eastAsia="de-DE"/>
              </w:rPr>
              <w:t xml:space="preserve"> collection as required by the SSAP/RED available and accessible during the audit?</w:t>
            </w:r>
          </w:p>
        </w:tc>
        <w:tc>
          <w:tcPr>
            <w:tcW w:w="3827" w:type="dxa"/>
            <w:tcBorders>
              <w:top w:val="single" w:sz="4" w:space="0" w:color="7F7F7F" w:themeColor="text1" w:themeTint="80"/>
              <w:bottom w:val="single" w:sz="4" w:space="0" w:color="7F7F7F" w:themeColor="text1" w:themeTint="80"/>
            </w:tcBorders>
          </w:tcPr>
          <w:p w14:paraId="2CE2B981" w14:textId="77777777" w:rsidR="00C92BEC" w:rsidRPr="00B6467D" w:rsidRDefault="00D20438"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If documents are not fully available, or not </w:t>
            </w:r>
            <w:proofErr w:type="gramStart"/>
            <w:r>
              <w:rPr>
                <w:rFonts w:ascii="Times New Roman" w:eastAsia="Times New Roman" w:hAnsi="Times New Roman" w:cs="Times New Roman"/>
                <w:color w:val="000000"/>
                <w:sz w:val="18"/>
                <w:szCs w:val="18"/>
                <w:lang w:val="en-US" w:eastAsia="de-DE"/>
              </w:rPr>
              <w:t>easy</w:t>
            </w:r>
            <w:proofErr w:type="gramEnd"/>
            <w:r>
              <w:rPr>
                <w:rFonts w:ascii="Times New Roman" w:eastAsia="Times New Roman" w:hAnsi="Times New Roman" w:cs="Times New Roman"/>
                <w:color w:val="000000"/>
                <w:sz w:val="18"/>
                <w:szCs w:val="18"/>
                <w:lang w:val="en-US" w:eastAsia="de-DE"/>
              </w:rPr>
              <w:t xml:space="preserve"> accessible during the audit, this is a reason to increase the risk level of the company</w:t>
            </w:r>
          </w:p>
        </w:tc>
        <w:tc>
          <w:tcPr>
            <w:tcW w:w="1984" w:type="dxa"/>
            <w:tcBorders>
              <w:top w:val="single" w:sz="4" w:space="0" w:color="7F7F7F" w:themeColor="text1" w:themeTint="80"/>
              <w:bottom w:val="single" w:sz="4" w:space="0" w:color="7F7F7F" w:themeColor="text1" w:themeTint="80"/>
            </w:tcBorders>
          </w:tcPr>
          <w:p w14:paraId="2BA95FC8" w14:textId="77777777" w:rsidR="00D20438" w:rsidRPr="00D20438" w:rsidRDefault="00D20438" w:rsidP="00D20438">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•Company</w:t>
            </w:r>
            <w:r w:rsidRPr="00D20438">
              <w:rPr>
                <w:rFonts w:ascii="Times New Roman" w:eastAsia="Times New Roman" w:hAnsi="Times New Roman" w:cs="Times New Roman"/>
                <w:color w:val="000000"/>
                <w:sz w:val="18"/>
                <w:szCs w:val="18"/>
                <w:lang w:val="en-US" w:eastAsia="de-DE"/>
              </w:rPr>
              <w:t xml:space="preserve"> operation permit, layout plan, </w:t>
            </w:r>
            <w:r>
              <w:rPr>
                <w:rFonts w:ascii="Times New Roman" w:eastAsia="Times New Roman" w:hAnsi="Times New Roman" w:cs="Times New Roman"/>
                <w:color w:val="000000"/>
                <w:sz w:val="18"/>
                <w:szCs w:val="18"/>
                <w:lang w:val="en-US" w:eastAsia="de-DE"/>
              </w:rPr>
              <w:t>elevator layout</w:t>
            </w:r>
            <w:r w:rsidRPr="00D20438">
              <w:rPr>
                <w:rFonts w:ascii="Times New Roman" w:eastAsia="Times New Roman" w:hAnsi="Times New Roman" w:cs="Times New Roman"/>
                <w:color w:val="000000"/>
                <w:sz w:val="18"/>
                <w:szCs w:val="18"/>
                <w:lang w:val="en-US" w:eastAsia="de-DE"/>
              </w:rPr>
              <w:t xml:space="preserve"> plan, </w:t>
            </w:r>
            <w:r>
              <w:rPr>
                <w:rFonts w:ascii="Times New Roman" w:eastAsia="Times New Roman" w:hAnsi="Times New Roman" w:cs="Times New Roman"/>
                <w:color w:val="000000"/>
                <w:sz w:val="18"/>
                <w:szCs w:val="18"/>
                <w:lang w:val="en-US" w:eastAsia="de-DE"/>
              </w:rPr>
              <w:t>elevator capacity</w:t>
            </w:r>
          </w:p>
          <w:p w14:paraId="46BE0FA3" w14:textId="77777777" w:rsidR="00D20438" w:rsidRPr="00D20438" w:rsidRDefault="00D20438" w:rsidP="00D20438">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t>
            </w:r>
            <w:r w:rsidRPr="00D20438">
              <w:rPr>
                <w:rFonts w:ascii="Times New Roman" w:eastAsia="Times New Roman" w:hAnsi="Times New Roman" w:cs="Times New Roman"/>
                <w:color w:val="000000"/>
                <w:sz w:val="18"/>
                <w:szCs w:val="18"/>
                <w:lang w:val="en-US" w:eastAsia="de-DE"/>
              </w:rPr>
              <w:t xml:space="preserve">Weighbridge tickets, delivery notes, bill of lading, sustainability </w:t>
            </w:r>
            <w:r w:rsidRPr="00D20438">
              <w:rPr>
                <w:rFonts w:ascii="Times New Roman" w:eastAsia="Times New Roman" w:hAnsi="Times New Roman" w:cs="Times New Roman"/>
                <w:color w:val="000000"/>
                <w:sz w:val="18"/>
                <w:szCs w:val="18"/>
                <w:lang w:val="en-US" w:eastAsia="de-DE"/>
              </w:rPr>
              <w:lastRenderedPageBreak/>
              <w:t>declaration/Proof of Sustainability or other documents for incoming and outgoing sustainable material</w:t>
            </w:r>
          </w:p>
          <w:p w14:paraId="7BD35CAD" w14:textId="77777777" w:rsidR="00D20438" w:rsidRPr="00D20438" w:rsidRDefault="00D20438" w:rsidP="00D20438">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t>
            </w:r>
            <w:r w:rsidRPr="00D20438">
              <w:rPr>
                <w:rFonts w:ascii="Times New Roman" w:eastAsia="Times New Roman" w:hAnsi="Times New Roman" w:cs="Times New Roman"/>
                <w:color w:val="000000"/>
                <w:sz w:val="18"/>
                <w:szCs w:val="18"/>
                <w:lang w:val="en-US" w:eastAsia="de-DE"/>
              </w:rPr>
              <w:t xml:space="preserve">Periodical reporting on opening and closing stock </w:t>
            </w:r>
            <w:r>
              <w:rPr>
                <w:rFonts w:ascii="Times New Roman" w:eastAsia="Times New Roman" w:hAnsi="Times New Roman" w:cs="Times New Roman"/>
                <w:color w:val="000000"/>
                <w:sz w:val="18"/>
                <w:szCs w:val="18"/>
                <w:lang w:val="en-US" w:eastAsia="de-DE"/>
              </w:rPr>
              <w:t xml:space="preserve">in mass balance </w:t>
            </w:r>
            <w:r w:rsidRPr="00D20438">
              <w:rPr>
                <w:rFonts w:ascii="Times New Roman" w:eastAsia="Times New Roman" w:hAnsi="Times New Roman" w:cs="Times New Roman"/>
                <w:color w:val="000000"/>
                <w:sz w:val="18"/>
                <w:szCs w:val="18"/>
                <w:lang w:val="en-US" w:eastAsia="de-DE"/>
              </w:rPr>
              <w:t>for incoming and outgoing sustainable and non-sustainable material</w:t>
            </w:r>
          </w:p>
          <w:p w14:paraId="5A1E9431" w14:textId="77777777" w:rsidR="00D20438" w:rsidRPr="00D20438" w:rsidRDefault="00D20438" w:rsidP="00D20438">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t>
            </w:r>
            <w:r w:rsidRPr="00D20438">
              <w:rPr>
                <w:rFonts w:ascii="Times New Roman" w:eastAsia="Times New Roman" w:hAnsi="Times New Roman" w:cs="Times New Roman"/>
                <w:color w:val="000000"/>
                <w:sz w:val="18"/>
                <w:szCs w:val="18"/>
                <w:lang w:val="en-US" w:eastAsia="de-DE"/>
              </w:rPr>
              <w:t xml:space="preserve">List and corresponding contracts with relevant </w:t>
            </w:r>
            <w:r>
              <w:rPr>
                <w:rFonts w:ascii="Times New Roman" w:eastAsia="Times New Roman" w:hAnsi="Times New Roman" w:cs="Times New Roman"/>
                <w:color w:val="000000"/>
                <w:sz w:val="18"/>
                <w:szCs w:val="18"/>
                <w:lang w:val="en-US" w:eastAsia="de-DE"/>
              </w:rPr>
              <w:t>elevators,</w:t>
            </w:r>
            <w:r w:rsidRPr="00D20438">
              <w:rPr>
                <w:rFonts w:ascii="Times New Roman" w:eastAsia="Times New Roman" w:hAnsi="Times New Roman" w:cs="Times New Roman"/>
                <w:color w:val="000000"/>
                <w:sz w:val="18"/>
                <w:szCs w:val="18"/>
                <w:lang w:val="en-US" w:eastAsia="de-DE"/>
              </w:rPr>
              <w:t xml:space="preserve"> etc.)</w:t>
            </w:r>
          </w:p>
          <w:p w14:paraId="24E03E23" w14:textId="77777777" w:rsidR="00D20438" w:rsidRPr="00D20438" w:rsidRDefault="00D20438" w:rsidP="00D20438">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t>
            </w:r>
            <w:r w:rsidRPr="00D20438">
              <w:rPr>
                <w:rFonts w:ascii="Times New Roman" w:eastAsia="Times New Roman" w:hAnsi="Times New Roman" w:cs="Times New Roman"/>
                <w:color w:val="000000"/>
                <w:sz w:val="18"/>
                <w:szCs w:val="18"/>
                <w:lang w:val="en-US" w:eastAsia="de-DE"/>
              </w:rPr>
              <w:t xml:space="preserve">Report and action plan of the last/previous external audit </w:t>
            </w:r>
          </w:p>
          <w:p w14:paraId="1102FE1D" w14:textId="77777777" w:rsidR="00D20438" w:rsidRPr="00D20438" w:rsidRDefault="00D20438" w:rsidP="00D20438">
            <w:pPr>
              <w:spacing w:after="0" w:line="240" w:lineRule="auto"/>
              <w:rPr>
                <w:rFonts w:ascii="Times New Roman" w:eastAsia="Times New Roman" w:hAnsi="Times New Roman" w:cs="Times New Roman"/>
                <w:color w:val="000000"/>
                <w:sz w:val="18"/>
                <w:szCs w:val="18"/>
                <w:lang w:val="en-US" w:eastAsia="de-DE"/>
              </w:rPr>
            </w:pPr>
            <w:r w:rsidRPr="00D20438">
              <w:rPr>
                <w:rFonts w:ascii="Times New Roman" w:eastAsia="Times New Roman" w:hAnsi="Times New Roman" w:cs="Times New Roman"/>
                <w:color w:val="000000"/>
                <w:sz w:val="18"/>
                <w:szCs w:val="18"/>
                <w:lang w:val="en-US" w:eastAsia="de-DE"/>
              </w:rPr>
              <w:t>(</w:t>
            </w:r>
            <w:proofErr w:type="spellStart"/>
            <w:r w:rsidRPr="00D20438">
              <w:rPr>
                <w:rFonts w:ascii="Times New Roman" w:eastAsia="Times New Roman" w:hAnsi="Times New Roman" w:cs="Times New Roman"/>
                <w:color w:val="000000"/>
                <w:sz w:val="18"/>
                <w:szCs w:val="18"/>
                <w:lang w:val="en-US" w:eastAsia="de-DE"/>
              </w:rPr>
              <w:t>n.a.</w:t>
            </w:r>
            <w:proofErr w:type="spellEnd"/>
            <w:r w:rsidRPr="00D20438">
              <w:rPr>
                <w:rFonts w:ascii="Times New Roman" w:eastAsia="Times New Roman" w:hAnsi="Times New Roman" w:cs="Times New Roman"/>
                <w:color w:val="000000"/>
                <w:sz w:val="18"/>
                <w:szCs w:val="18"/>
                <w:lang w:val="en-US" w:eastAsia="de-DE"/>
              </w:rPr>
              <w:t xml:space="preserve"> for first certification)</w:t>
            </w:r>
          </w:p>
          <w:p w14:paraId="752573C9" w14:textId="77777777" w:rsidR="00D20438" w:rsidRPr="00D20438" w:rsidRDefault="00D20438" w:rsidP="00D20438">
            <w:pPr>
              <w:spacing w:after="0" w:line="240" w:lineRule="auto"/>
              <w:rPr>
                <w:rFonts w:ascii="Times New Roman" w:eastAsia="Times New Roman" w:hAnsi="Times New Roman" w:cs="Times New Roman"/>
                <w:color w:val="000000"/>
                <w:sz w:val="18"/>
                <w:szCs w:val="18"/>
                <w:lang w:val="en-US" w:eastAsia="de-DE"/>
              </w:rPr>
            </w:pPr>
            <w:r w:rsidRPr="00D20438">
              <w:rPr>
                <w:rFonts w:ascii="Times New Roman" w:eastAsia="Times New Roman" w:hAnsi="Times New Roman" w:cs="Times New Roman"/>
                <w:color w:val="000000"/>
                <w:sz w:val="18"/>
                <w:szCs w:val="18"/>
                <w:lang w:val="en-US" w:eastAsia="de-DE"/>
              </w:rPr>
              <w:t>•Mass balance system/ calculation</w:t>
            </w:r>
          </w:p>
          <w:p w14:paraId="50DBF192" w14:textId="77777777" w:rsidR="00D20438" w:rsidRPr="00D20438" w:rsidRDefault="00D20438" w:rsidP="00D20438">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t>
            </w:r>
            <w:r w:rsidRPr="00D20438">
              <w:rPr>
                <w:rFonts w:ascii="Times New Roman" w:eastAsia="Times New Roman" w:hAnsi="Times New Roman" w:cs="Times New Roman"/>
                <w:color w:val="000000"/>
                <w:sz w:val="18"/>
                <w:szCs w:val="18"/>
                <w:lang w:val="en-US" w:eastAsia="de-DE"/>
              </w:rPr>
              <w:t xml:space="preserve">List and corresponding contracts with all suppliers (including </w:t>
            </w:r>
            <w:proofErr w:type="gramStart"/>
            <w:r w:rsidRPr="00D20438">
              <w:rPr>
                <w:rFonts w:ascii="Times New Roman" w:eastAsia="Times New Roman" w:hAnsi="Times New Roman" w:cs="Times New Roman"/>
                <w:color w:val="000000"/>
                <w:sz w:val="18"/>
                <w:szCs w:val="18"/>
                <w:lang w:val="en-US" w:eastAsia="de-DE"/>
              </w:rPr>
              <w:t>farms</w:t>
            </w:r>
            <w:r>
              <w:rPr>
                <w:rFonts w:ascii="Times New Roman" w:eastAsia="Times New Roman" w:hAnsi="Times New Roman" w:cs="Times New Roman"/>
                <w:color w:val="000000"/>
                <w:sz w:val="18"/>
                <w:szCs w:val="18"/>
                <w:lang w:val="en-US" w:eastAsia="de-DE"/>
              </w:rPr>
              <w:t xml:space="preserve"> </w:t>
            </w:r>
            <w:r w:rsidRPr="00D20438">
              <w:rPr>
                <w:rFonts w:ascii="Times New Roman" w:eastAsia="Times New Roman" w:hAnsi="Times New Roman" w:cs="Times New Roman"/>
                <w:color w:val="000000"/>
                <w:sz w:val="18"/>
                <w:szCs w:val="18"/>
                <w:lang w:val="en-US" w:eastAsia="de-DE"/>
              </w:rPr>
              <w:t xml:space="preserve"> and</w:t>
            </w:r>
            <w:proofErr w:type="gramEnd"/>
            <w:r w:rsidRPr="00D20438">
              <w:rPr>
                <w:rFonts w:ascii="Times New Roman" w:eastAsia="Times New Roman" w:hAnsi="Times New Roman" w:cs="Times New Roman"/>
                <w:color w:val="000000"/>
                <w:sz w:val="18"/>
                <w:szCs w:val="18"/>
                <w:lang w:val="en-US" w:eastAsia="de-DE"/>
              </w:rPr>
              <w:t xml:space="preserve"> certified suppliers) and rec</w:t>
            </w:r>
            <w:r>
              <w:rPr>
                <w:rFonts w:ascii="Times New Roman" w:eastAsia="Times New Roman" w:hAnsi="Times New Roman" w:cs="Times New Roman"/>
                <w:color w:val="000000"/>
                <w:sz w:val="18"/>
                <w:szCs w:val="18"/>
                <w:lang w:val="en-US" w:eastAsia="de-DE"/>
              </w:rPr>
              <w:t>ipients of sustainable material</w:t>
            </w:r>
          </w:p>
          <w:p w14:paraId="5FE13A8B" w14:textId="77777777" w:rsidR="00C92BEC" w:rsidRPr="00B6467D" w:rsidRDefault="00D20438" w:rsidP="00D20438">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t>
            </w:r>
            <w:r w:rsidRPr="00D20438">
              <w:rPr>
                <w:rFonts w:ascii="Times New Roman" w:eastAsia="Times New Roman" w:hAnsi="Times New Roman" w:cs="Times New Roman"/>
                <w:color w:val="000000"/>
                <w:sz w:val="18"/>
                <w:szCs w:val="18"/>
                <w:lang w:val="en-US" w:eastAsia="de-DE"/>
              </w:rPr>
              <w:t xml:space="preserve">Written commitment by the management to comply with the requirements of the </w:t>
            </w:r>
            <w:r>
              <w:rPr>
                <w:rFonts w:ascii="Times New Roman" w:eastAsia="Times New Roman" w:hAnsi="Times New Roman" w:cs="Times New Roman"/>
                <w:color w:val="000000"/>
                <w:sz w:val="18"/>
                <w:szCs w:val="18"/>
                <w:lang w:val="en-US" w:eastAsia="de-DE"/>
              </w:rPr>
              <w:t>SSAP/RED</w:t>
            </w:r>
            <w:r w:rsidRPr="00D20438">
              <w:rPr>
                <w:rFonts w:ascii="Times New Roman" w:eastAsia="Times New Roman" w:hAnsi="Times New Roman" w:cs="Times New Roman"/>
                <w:color w:val="000000"/>
                <w:sz w:val="18"/>
                <w:szCs w:val="18"/>
                <w:lang w:val="en-US" w:eastAsia="de-DE"/>
              </w:rPr>
              <w:t xml:space="preserve"> system</w:t>
            </w:r>
          </w:p>
        </w:tc>
        <w:tc>
          <w:tcPr>
            <w:tcW w:w="2910" w:type="dxa"/>
            <w:tcBorders>
              <w:top w:val="single" w:sz="4" w:space="0" w:color="7F7F7F" w:themeColor="text1" w:themeTint="80"/>
              <w:bottom w:val="single" w:sz="4" w:space="0" w:color="7F7F7F" w:themeColor="text1" w:themeTint="80"/>
            </w:tcBorders>
            <w:noWrap/>
          </w:tcPr>
          <w:p w14:paraId="797E50C6" w14:textId="77777777" w:rsidR="00C92BEC" w:rsidRPr="00B6467D" w:rsidRDefault="00C92BEC"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B04FA47" w14:textId="77777777" w:rsidR="00C92BEC" w:rsidRPr="00B6467D" w:rsidRDefault="00C92BEC"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68C698B" w14:textId="77777777" w:rsidR="00C92BEC" w:rsidRPr="00B6467D" w:rsidRDefault="00C92BEC" w:rsidP="0076352A">
            <w:pPr>
              <w:spacing w:after="0" w:line="240" w:lineRule="auto"/>
              <w:jc w:val="center"/>
              <w:rPr>
                <w:rFonts w:ascii="Times New Roman" w:eastAsia="Times New Roman" w:hAnsi="Times New Roman" w:cs="Times New Roman"/>
                <w:sz w:val="18"/>
                <w:szCs w:val="18"/>
                <w:lang w:val="en-US" w:eastAsia="de-DE"/>
              </w:rPr>
            </w:pPr>
          </w:p>
        </w:tc>
      </w:tr>
      <w:tr w:rsidR="005E5EA2" w:rsidRPr="00562A89" w14:paraId="4D666A2A" w14:textId="77777777" w:rsidTr="0881F0AA">
        <w:tc>
          <w:tcPr>
            <w:tcW w:w="763" w:type="dxa"/>
            <w:tcBorders>
              <w:top w:val="single" w:sz="4" w:space="0" w:color="7F7F7F" w:themeColor="text1" w:themeTint="80"/>
              <w:bottom w:val="single" w:sz="4" w:space="0" w:color="7F7F7F" w:themeColor="text1" w:themeTint="80"/>
            </w:tcBorders>
            <w:noWrap/>
          </w:tcPr>
          <w:p w14:paraId="13F04E40" w14:textId="386297E8" w:rsidR="005E5EA2" w:rsidRDefault="005E5EA2" w:rsidP="005E5EA2">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5.1.9.</w:t>
            </w:r>
          </w:p>
        </w:tc>
        <w:tc>
          <w:tcPr>
            <w:tcW w:w="3274" w:type="dxa"/>
            <w:tcBorders>
              <w:top w:val="single" w:sz="4" w:space="0" w:color="7F7F7F" w:themeColor="text1" w:themeTint="80"/>
              <w:bottom w:val="single" w:sz="4" w:space="0" w:color="7F7F7F" w:themeColor="text1" w:themeTint="80"/>
            </w:tcBorders>
          </w:tcPr>
          <w:p w14:paraId="04F6A85F" w14:textId="297540A3" w:rsidR="005E5EA2" w:rsidRDefault="005E5EA2" w:rsidP="008D7F7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In case the operator was currently or in the last 12 months certified under another sustainability scheme under </w:t>
            </w:r>
            <w:r w:rsidR="00CC05E6">
              <w:rPr>
                <w:rFonts w:ascii="Times New Roman" w:eastAsia="Times New Roman" w:hAnsi="Times New Roman" w:cs="Times New Roman"/>
                <w:color w:val="000000"/>
                <w:sz w:val="18"/>
                <w:szCs w:val="18"/>
                <w:lang w:val="en-US" w:eastAsia="de-DE"/>
              </w:rPr>
              <w:t xml:space="preserve">the Revised Renewable Energy Directive </w:t>
            </w:r>
            <w:r w:rsidR="00CC05E6" w:rsidRPr="00CC05E6">
              <w:rPr>
                <w:rFonts w:ascii="Times New Roman" w:eastAsia="Times New Roman" w:hAnsi="Times New Roman" w:cs="Times New Roman"/>
                <w:color w:val="000000"/>
                <w:sz w:val="18"/>
                <w:szCs w:val="18"/>
                <w:lang w:eastAsia="de-DE"/>
              </w:rPr>
              <w:t>EU/2018/2001</w:t>
            </w:r>
            <w:r>
              <w:rPr>
                <w:rFonts w:ascii="Times New Roman" w:eastAsia="Times New Roman" w:hAnsi="Times New Roman" w:cs="Times New Roman"/>
                <w:color w:val="000000"/>
                <w:sz w:val="18"/>
                <w:szCs w:val="18"/>
                <w:lang w:val="en-US" w:eastAsia="de-DE"/>
              </w:rPr>
              <w:t xml:space="preserve"> and/or certified with another CB, please confirm that 1) the full audit reports were made available prior to the audit as part of the risk assessment, and 2) in case these reports included relevant </w:t>
            </w:r>
            <w:r>
              <w:rPr>
                <w:rFonts w:ascii="Times New Roman" w:eastAsia="Times New Roman" w:hAnsi="Times New Roman" w:cs="Times New Roman"/>
                <w:color w:val="000000"/>
                <w:sz w:val="18"/>
                <w:szCs w:val="18"/>
                <w:lang w:val="en-US" w:eastAsia="de-DE"/>
              </w:rPr>
              <w:lastRenderedPageBreak/>
              <w:t xml:space="preserve">NCs to </w:t>
            </w:r>
            <w:proofErr w:type="spellStart"/>
            <w:r>
              <w:rPr>
                <w:rFonts w:ascii="Times New Roman" w:eastAsia="Times New Roman" w:hAnsi="Times New Roman" w:cs="Times New Roman"/>
                <w:color w:val="000000"/>
                <w:sz w:val="18"/>
                <w:szCs w:val="18"/>
                <w:lang w:val="en-US" w:eastAsia="de-DE"/>
              </w:rPr>
              <w:t>fullow</w:t>
            </w:r>
            <w:proofErr w:type="spellEnd"/>
            <w:r>
              <w:rPr>
                <w:rFonts w:ascii="Times New Roman" w:eastAsia="Times New Roman" w:hAnsi="Times New Roman" w:cs="Times New Roman"/>
                <w:color w:val="000000"/>
                <w:sz w:val="18"/>
                <w:szCs w:val="18"/>
                <w:lang w:val="en-US" w:eastAsia="de-DE"/>
              </w:rPr>
              <w:t xml:space="preserve"> up on, describe these in the </w:t>
            </w:r>
            <w:proofErr w:type="spellStart"/>
            <w:r>
              <w:rPr>
                <w:rFonts w:ascii="Times New Roman" w:eastAsia="Times New Roman" w:hAnsi="Times New Roman" w:cs="Times New Roman"/>
                <w:color w:val="000000"/>
                <w:sz w:val="18"/>
                <w:szCs w:val="18"/>
                <w:lang w:val="en-US" w:eastAsia="de-DE"/>
              </w:rPr>
              <w:t>findigs</w:t>
            </w:r>
            <w:proofErr w:type="spellEnd"/>
            <w:r>
              <w:rPr>
                <w:rFonts w:ascii="Times New Roman" w:eastAsia="Times New Roman" w:hAnsi="Times New Roman" w:cs="Times New Roman"/>
                <w:color w:val="000000"/>
                <w:sz w:val="18"/>
                <w:szCs w:val="18"/>
                <w:lang w:val="en-US" w:eastAsia="de-DE"/>
              </w:rPr>
              <w:t xml:space="preserve"> of this requirement and record the follow up accordingly, including if further actions must be taken</w:t>
            </w:r>
          </w:p>
        </w:tc>
        <w:tc>
          <w:tcPr>
            <w:tcW w:w="3827" w:type="dxa"/>
            <w:tcBorders>
              <w:top w:val="single" w:sz="4" w:space="0" w:color="7F7F7F" w:themeColor="text1" w:themeTint="80"/>
              <w:bottom w:val="single" w:sz="4" w:space="0" w:color="7F7F7F" w:themeColor="text1" w:themeTint="80"/>
            </w:tcBorders>
          </w:tcPr>
          <w:p w14:paraId="05A6040E" w14:textId="77777777" w:rsidR="005E5EA2" w:rsidRDefault="005E5EA2" w:rsidP="0076352A">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4CF641C3" w14:textId="053909E6" w:rsidR="005E5EA2" w:rsidRDefault="005E5EA2"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Audit reports of previous scheme / other CB</w:t>
            </w:r>
          </w:p>
        </w:tc>
        <w:tc>
          <w:tcPr>
            <w:tcW w:w="2910" w:type="dxa"/>
            <w:tcBorders>
              <w:top w:val="single" w:sz="4" w:space="0" w:color="7F7F7F" w:themeColor="text1" w:themeTint="80"/>
              <w:bottom w:val="single" w:sz="4" w:space="0" w:color="7F7F7F" w:themeColor="text1" w:themeTint="80"/>
            </w:tcBorders>
            <w:noWrap/>
          </w:tcPr>
          <w:p w14:paraId="1E45A3EB" w14:textId="77777777" w:rsidR="005E5EA2" w:rsidRPr="00B6467D" w:rsidRDefault="005E5EA2"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0AE2C2F" w14:textId="77777777" w:rsidR="005E5EA2" w:rsidRPr="00B6467D" w:rsidRDefault="005E5EA2"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4E201A8" w14:textId="77777777" w:rsidR="005E5EA2" w:rsidRPr="00B6467D" w:rsidRDefault="005E5EA2" w:rsidP="0076352A">
            <w:pPr>
              <w:spacing w:after="0" w:line="240" w:lineRule="auto"/>
              <w:jc w:val="center"/>
              <w:rPr>
                <w:rFonts w:ascii="Times New Roman" w:eastAsia="Times New Roman" w:hAnsi="Times New Roman" w:cs="Times New Roman"/>
                <w:sz w:val="18"/>
                <w:szCs w:val="18"/>
                <w:lang w:val="en-US" w:eastAsia="de-DE"/>
              </w:rPr>
            </w:pPr>
          </w:p>
        </w:tc>
      </w:tr>
      <w:tr w:rsidR="008D7F7E" w:rsidRPr="00562A89" w14:paraId="43B0EB34" w14:textId="77777777" w:rsidTr="0881F0AA">
        <w:tc>
          <w:tcPr>
            <w:tcW w:w="763" w:type="dxa"/>
            <w:tcBorders>
              <w:top w:val="single" w:sz="4" w:space="0" w:color="7F7F7F" w:themeColor="text1" w:themeTint="80"/>
              <w:bottom w:val="single" w:sz="4" w:space="0" w:color="7F7F7F" w:themeColor="text1" w:themeTint="80"/>
            </w:tcBorders>
            <w:noWrap/>
          </w:tcPr>
          <w:p w14:paraId="6CDD2B45" w14:textId="4052A4D2" w:rsidR="008D7F7E" w:rsidRPr="00B6467D" w:rsidRDefault="008D7F7E" w:rsidP="005E5EA2">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w:t>
            </w:r>
            <w:r w:rsidR="005E5EA2">
              <w:rPr>
                <w:rFonts w:ascii="Times New Roman" w:eastAsia="Times New Roman" w:hAnsi="Times New Roman" w:cs="Times New Roman"/>
                <w:color w:val="000000"/>
                <w:sz w:val="18"/>
                <w:szCs w:val="18"/>
                <w:lang w:val="en-US" w:eastAsia="de-DE"/>
              </w:rPr>
              <w:t>10</w:t>
            </w:r>
            <w:r>
              <w:rPr>
                <w:rFonts w:ascii="Times New Roman" w:eastAsia="Times New Roman" w:hAnsi="Times New Roman" w:cs="Times New Roman"/>
                <w:color w:val="000000"/>
                <w:sz w:val="18"/>
                <w:szCs w:val="18"/>
                <w:lang w:val="en-US" w:eastAsia="de-DE"/>
              </w:rPr>
              <w:t>.</w:t>
            </w:r>
          </w:p>
        </w:tc>
        <w:tc>
          <w:tcPr>
            <w:tcW w:w="3274" w:type="dxa"/>
            <w:tcBorders>
              <w:top w:val="single" w:sz="4" w:space="0" w:color="7F7F7F" w:themeColor="text1" w:themeTint="80"/>
              <w:bottom w:val="single" w:sz="4" w:space="0" w:color="7F7F7F" w:themeColor="text1" w:themeTint="80"/>
            </w:tcBorders>
          </w:tcPr>
          <w:p w14:paraId="0BDF13A4" w14:textId="77777777" w:rsidR="008D7F7E" w:rsidRDefault="008D7F7E" w:rsidP="008D7F7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risk assessment of the</w:t>
            </w:r>
            <w:r w:rsidR="003D4CA7">
              <w:rPr>
                <w:rFonts w:ascii="Times New Roman" w:eastAsia="Times New Roman" w:hAnsi="Times New Roman" w:cs="Times New Roman"/>
                <w:color w:val="000000"/>
                <w:sz w:val="18"/>
                <w:szCs w:val="18"/>
                <w:lang w:val="en-US" w:eastAsia="de-DE"/>
              </w:rPr>
              <w:t xml:space="preserve"> CB on the</w:t>
            </w:r>
            <w:r>
              <w:rPr>
                <w:rFonts w:ascii="Times New Roman" w:eastAsia="Times New Roman" w:hAnsi="Times New Roman" w:cs="Times New Roman"/>
                <w:color w:val="000000"/>
                <w:sz w:val="18"/>
                <w:szCs w:val="18"/>
                <w:lang w:val="en-US" w:eastAsia="de-DE"/>
              </w:rPr>
              <w:t xml:space="preserve"> company related to above requirements result in any specific findings to choose medium or high risk?</w:t>
            </w:r>
          </w:p>
        </w:tc>
        <w:tc>
          <w:tcPr>
            <w:tcW w:w="3827" w:type="dxa"/>
            <w:tcBorders>
              <w:top w:val="single" w:sz="4" w:space="0" w:color="7F7F7F" w:themeColor="text1" w:themeTint="80"/>
              <w:bottom w:val="single" w:sz="4" w:space="0" w:color="7F7F7F" w:themeColor="text1" w:themeTint="80"/>
            </w:tcBorders>
          </w:tcPr>
          <w:p w14:paraId="562CE110" w14:textId="77777777" w:rsidR="008D7F7E"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See chapter 5 of the SSAP/RED governance structure. Below the guidance to determine relevant risk level is summarized.</w:t>
            </w:r>
          </w:p>
          <w:p w14:paraId="60B6AEB4" w14:textId="77777777" w:rsidR="008D7F7E" w:rsidRPr="00F95F46" w:rsidRDefault="008D7F7E" w:rsidP="0076352A">
            <w:pPr>
              <w:spacing w:after="0" w:line="240" w:lineRule="auto"/>
              <w:rPr>
                <w:rFonts w:ascii="Times New Roman" w:eastAsia="Times New Roman" w:hAnsi="Times New Roman" w:cs="Times New Roman"/>
                <w:b/>
                <w:color w:val="000000"/>
                <w:sz w:val="18"/>
                <w:szCs w:val="18"/>
                <w:lang w:val="en-US" w:eastAsia="de-DE"/>
              </w:rPr>
            </w:pPr>
            <w:r w:rsidRPr="00F95F46">
              <w:rPr>
                <w:rFonts w:ascii="Times New Roman" w:eastAsia="Times New Roman" w:hAnsi="Times New Roman" w:cs="Times New Roman"/>
                <w:b/>
                <w:color w:val="000000"/>
                <w:sz w:val="18"/>
                <w:szCs w:val="18"/>
                <w:lang w:val="en-US" w:eastAsia="de-DE"/>
              </w:rPr>
              <w:t>Information collected prior to the onsite audit:</w:t>
            </w:r>
          </w:p>
          <w:p w14:paraId="1D954B98" w14:textId="77777777" w:rsidR="008D7F7E" w:rsidRPr="00F95F46" w:rsidRDefault="008D7F7E" w:rsidP="00F95F46">
            <w:pPr>
              <w:spacing w:after="0" w:line="240" w:lineRule="auto"/>
              <w:rPr>
                <w:rFonts w:ascii="Times New Roman" w:eastAsia="Times New Roman" w:hAnsi="Times New Roman" w:cs="Times New Roman"/>
                <w:color w:val="000000"/>
                <w:sz w:val="18"/>
                <w:szCs w:val="18"/>
                <w:lang w:val="en-US" w:eastAsia="de-DE"/>
              </w:rPr>
            </w:pPr>
            <w:r w:rsidRPr="00F95F46">
              <w:rPr>
                <w:rFonts w:ascii="Times New Roman" w:eastAsia="Times New Roman" w:hAnsi="Times New Roman" w:cs="Times New Roman"/>
                <w:color w:val="000000"/>
                <w:sz w:val="18"/>
                <w:szCs w:val="18"/>
                <w:lang w:val="en-US" w:eastAsia="de-DE"/>
              </w:rPr>
              <w:t>•</w:t>
            </w:r>
            <w:r w:rsidRPr="00F95F46">
              <w:rPr>
                <w:rFonts w:ascii="Times New Roman" w:eastAsia="Times New Roman" w:hAnsi="Times New Roman" w:cs="Times New Roman"/>
                <w:color w:val="000000"/>
                <w:sz w:val="18"/>
                <w:szCs w:val="18"/>
                <w:lang w:val="en-US" w:eastAsia="de-DE"/>
              </w:rPr>
              <w:tab/>
              <w:t>Reduced risk</w:t>
            </w:r>
          </w:p>
          <w:p w14:paraId="66CFB893" w14:textId="77777777" w:rsidR="008D7F7E" w:rsidRDefault="008D7F7E" w:rsidP="00F95F46">
            <w:pPr>
              <w:spacing w:after="0" w:line="240" w:lineRule="auto"/>
              <w:rPr>
                <w:rFonts w:ascii="Times New Roman" w:eastAsia="Times New Roman" w:hAnsi="Times New Roman" w:cs="Times New Roman"/>
                <w:color w:val="000000"/>
                <w:sz w:val="18"/>
                <w:szCs w:val="18"/>
                <w:lang w:val="en-US" w:eastAsia="de-DE"/>
              </w:rPr>
            </w:pPr>
            <w:r w:rsidRPr="00F95F46">
              <w:rPr>
                <w:rFonts w:ascii="Times New Roman" w:eastAsia="Times New Roman" w:hAnsi="Times New Roman" w:cs="Times New Roman"/>
                <w:color w:val="000000"/>
                <w:sz w:val="18"/>
                <w:szCs w:val="18"/>
                <w:lang w:val="en-US" w:eastAsia="de-DE"/>
              </w:rPr>
              <w:t xml:space="preserve">The </w:t>
            </w:r>
            <w:r>
              <w:rPr>
                <w:rFonts w:ascii="Times New Roman" w:eastAsia="Times New Roman" w:hAnsi="Times New Roman" w:cs="Times New Roman"/>
                <w:color w:val="000000"/>
                <w:sz w:val="18"/>
                <w:szCs w:val="18"/>
                <w:lang w:val="en-US" w:eastAsia="de-DE"/>
              </w:rPr>
              <w:t>information supplied by the company prior to the audit</w:t>
            </w:r>
            <w:r w:rsidRPr="00F95F46">
              <w:rPr>
                <w:rFonts w:ascii="Times New Roman" w:eastAsia="Times New Roman" w:hAnsi="Times New Roman" w:cs="Times New Roman"/>
                <w:color w:val="000000"/>
                <w:sz w:val="18"/>
                <w:szCs w:val="18"/>
                <w:lang w:val="en-US" w:eastAsia="de-DE"/>
              </w:rPr>
              <w:t xml:space="preserve"> has proven to have a supply base that has compliance with the SSAP/RED sustainability requirements, there is a reduced risk </w:t>
            </w:r>
            <w:proofErr w:type="gramStart"/>
            <w:r w:rsidRPr="00F95F46">
              <w:rPr>
                <w:rFonts w:ascii="Times New Roman" w:eastAsia="Times New Roman" w:hAnsi="Times New Roman" w:cs="Times New Roman"/>
                <w:color w:val="000000"/>
                <w:sz w:val="18"/>
                <w:szCs w:val="18"/>
                <w:lang w:val="en-US" w:eastAsia="de-DE"/>
              </w:rPr>
              <w:t>to find</w:t>
            </w:r>
            <w:proofErr w:type="gramEnd"/>
            <w:r w:rsidRPr="00F95F46">
              <w:rPr>
                <w:rFonts w:ascii="Times New Roman" w:eastAsia="Times New Roman" w:hAnsi="Times New Roman" w:cs="Times New Roman"/>
                <w:color w:val="000000"/>
                <w:sz w:val="18"/>
                <w:szCs w:val="18"/>
                <w:lang w:val="en-US" w:eastAsia="de-DE"/>
              </w:rPr>
              <w:t xml:space="preserve"> major or critical major non-conformities. Companies with reduced risk classification are likely to have a shorter audit as the external auditor may rely more on the internal management system of the FGP.</w:t>
            </w:r>
          </w:p>
          <w:p w14:paraId="1A939487" w14:textId="77777777" w:rsidR="008D7F7E" w:rsidRDefault="008D7F7E" w:rsidP="00F95F46">
            <w:pPr>
              <w:spacing w:after="0" w:line="240" w:lineRule="auto"/>
              <w:rPr>
                <w:rFonts w:ascii="Times New Roman" w:eastAsia="Times New Roman" w:hAnsi="Times New Roman" w:cs="Times New Roman"/>
                <w:color w:val="000000"/>
                <w:sz w:val="18"/>
                <w:szCs w:val="18"/>
                <w:lang w:val="en-US" w:eastAsia="de-DE"/>
              </w:rPr>
            </w:pPr>
          </w:p>
          <w:p w14:paraId="04A7574F" w14:textId="77777777" w:rsidR="008D7F7E" w:rsidRPr="00F95F46" w:rsidRDefault="008D7F7E" w:rsidP="00F95F46">
            <w:pPr>
              <w:spacing w:after="0" w:line="240" w:lineRule="auto"/>
              <w:rPr>
                <w:rFonts w:ascii="Times New Roman" w:eastAsia="Times New Roman" w:hAnsi="Times New Roman" w:cs="Times New Roman"/>
                <w:color w:val="000000"/>
                <w:sz w:val="18"/>
                <w:szCs w:val="18"/>
                <w:lang w:val="en-US" w:eastAsia="de-DE"/>
              </w:rPr>
            </w:pPr>
            <w:r w:rsidRPr="00F95F46">
              <w:rPr>
                <w:rFonts w:ascii="Times New Roman" w:eastAsia="Times New Roman" w:hAnsi="Times New Roman" w:cs="Times New Roman"/>
                <w:color w:val="000000"/>
                <w:sz w:val="18"/>
                <w:szCs w:val="18"/>
                <w:lang w:val="en-US" w:eastAsia="de-DE"/>
              </w:rPr>
              <w:t>•</w:t>
            </w:r>
            <w:r w:rsidRPr="00F95F46">
              <w:rPr>
                <w:rFonts w:ascii="Times New Roman" w:eastAsia="Times New Roman" w:hAnsi="Times New Roman" w:cs="Times New Roman"/>
                <w:color w:val="000000"/>
                <w:sz w:val="18"/>
                <w:szCs w:val="18"/>
                <w:lang w:val="en-US" w:eastAsia="de-DE"/>
              </w:rPr>
              <w:tab/>
              <w:t>Medium risk</w:t>
            </w:r>
          </w:p>
          <w:p w14:paraId="5C7A7603" w14:textId="77777777" w:rsidR="008D7F7E" w:rsidRDefault="008D7F7E" w:rsidP="00F95F46">
            <w:pPr>
              <w:spacing w:after="0" w:line="240" w:lineRule="auto"/>
              <w:rPr>
                <w:rFonts w:ascii="Times New Roman" w:eastAsia="Times New Roman" w:hAnsi="Times New Roman" w:cs="Times New Roman"/>
                <w:color w:val="000000"/>
                <w:sz w:val="18"/>
                <w:szCs w:val="18"/>
                <w:lang w:val="en-US" w:eastAsia="de-DE"/>
              </w:rPr>
            </w:pPr>
            <w:r w:rsidRPr="00F95F46">
              <w:rPr>
                <w:rFonts w:ascii="Times New Roman" w:eastAsia="Times New Roman" w:hAnsi="Times New Roman" w:cs="Times New Roman"/>
                <w:color w:val="000000"/>
                <w:sz w:val="18"/>
                <w:szCs w:val="18"/>
                <w:lang w:val="en-US" w:eastAsia="de-DE"/>
              </w:rPr>
              <w:t xml:space="preserve">In case the information provided by the FGP prior to the audit is not fully clear or complete, or a limited number of points from chapter 4 of the SSAP/RED protocol could not be checked prior to or </w:t>
            </w:r>
            <w:proofErr w:type="gramStart"/>
            <w:r w:rsidRPr="00F95F46">
              <w:rPr>
                <w:rFonts w:ascii="Times New Roman" w:eastAsia="Times New Roman" w:hAnsi="Times New Roman" w:cs="Times New Roman"/>
                <w:color w:val="000000"/>
                <w:sz w:val="18"/>
                <w:szCs w:val="18"/>
                <w:lang w:val="en-US" w:eastAsia="de-DE"/>
              </w:rPr>
              <w:t>at the moment</w:t>
            </w:r>
            <w:proofErr w:type="gramEnd"/>
            <w:r w:rsidRPr="00F95F46">
              <w:rPr>
                <w:rFonts w:ascii="Times New Roman" w:eastAsia="Times New Roman" w:hAnsi="Times New Roman" w:cs="Times New Roman"/>
                <w:color w:val="000000"/>
                <w:sz w:val="18"/>
                <w:szCs w:val="18"/>
                <w:lang w:val="en-US" w:eastAsia="de-DE"/>
              </w:rPr>
              <w:t xml:space="preserve"> of the onsite audit, this will result in a medium risk classification.</w:t>
            </w:r>
          </w:p>
          <w:p w14:paraId="6AA258D8" w14:textId="77777777" w:rsidR="008D7F7E" w:rsidRDefault="008D7F7E" w:rsidP="00F95F46">
            <w:pPr>
              <w:spacing w:after="0" w:line="240" w:lineRule="auto"/>
              <w:rPr>
                <w:rFonts w:ascii="Times New Roman" w:eastAsia="Times New Roman" w:hAnsi="Times New Roman" w:cs="Times New Roman"/>
                <w:color w:val="000000"/>
                <w:sz w:val="18"/>
                <w:szCs w:val="18"/>
                <w:lang w:val="en-US" w:eastAsia="de-DE"/>
              </w:rPr>
            </w:pPr>
          </w:p>
          <w:p w14:paraId="5AA3BB6F" w14:textId="77777777" w:rsidR="008D7F7E" w:rsidRDefault="008D7F7E" w:rsidP="00F95F46">
            <w:pPr>
              <w:spacing w:after="0" w:line="240" w:lineRule="auto"/>
              <w:rPr>
                <w:rFonts w:ascii="Times New Roman" w:eastAsia="Times New Roman" w:hAnsi="Times New Roman" w:cs="Times New Roman"/>
                <w:color w:val="000000"/>
                <w:sz w:val="18"/>
                <w:szCs w:val="18"/>
                <w:lang w:val="en-US" w:eastAsia="de-DE"/>
              </w:rPr>
            </w:pPr>
            <w:r w:rsidRPr="00F95F46">
              <w:rPr>
                <w:rFonts w:ascii="Times New Roman" w:eastAsia="Times New Roman" w:hAnsi="Times New Roman" w:cs="Times New Roman"/>
                <w:color w:val="000000"/>
                <w:sz w:val="18"/>
                <w:szCs w:val="18"/>
                <w:lang w:val="en-US" w:eastAsia="de-DE"/>
              </w:rPr>
              <w:t>•</w:t>
            </w:r>
            <w:r w:rsidRPr="00F95F46">
              <w:rPr>
                <w:rFonts w:ascii="Times New Roman" w:eastAsia="Times New Roman" w:hAnsi="Times New Roman" w:cs="Times New Roman"/>
                <w:color w:val="000000"/>
                <w:sz w:val="18"/>
                <w:szCs w:val="18"/>
                <w:lang w:val="en-US" w:eastAsia="de-DE"/>
              </w:rPr>
              <w:tab/>
              <w:t>High risk</w:t>
            </w:r>
          </w:p>
          <w:p w14:paraId="668CA1C5" w14:textId="77777777" w:rsidR="008D7F7E" w:rsidRDefault="008D7F7E" w:rsidP="00F95F46">
            <w:pPr>
              <w:spacing w:after="0" w:line="240" w:lineRule="auto"/>
              <w:rPr>
                <w:rFonts w:ascii="Times New Roman" w:eastAsia="Times New Roman" w:hAnsi="Times New Roman" w:cs="Times New Roman"/>
                <w:color w:val="000000"/>
                <w:sz w:val="18"/>
                <w:szCs w:val="18"/>
                <w:lang w:val="en-US" w:eastAsia="de-DE"/>
              </w:rPr>
            </w:pPr>
            <w:r w:rsidRPr="00F95F46">
              <w:rPr>
                <w:rFonts w:ascii="Times New Roman" w:eastAsia="Times New Roman" w:hAnsi="Times New Roman" w:cs="Times New Roman"/>
                <w:color w:val="000000"/>
                <w:sz w:val="18"/>
                <w:szCs w:val="18"/>
                <w:lang w:val="en-US" w:eastAsia="de-DE"/>
              </w:rPr>
              <w:t xml:space="preserve">In case the information provided by the FGP prior to the audit is not clear or not available (timely), assurance of compliance </w:t>
            </w:r>
            <w:proofErr w:type="gramStart"/>
            <w:r w:rsidRPr="00F95F46">
              <w:rPr>
                <w:rFonts w:ascii="Times New Roman" w:eastAsia="Times New Roman" w:hAnsi="Times New Roman" w:cs="Times New Roman"/>
                <w:color w:val="000000"/>
                <w:sz w:val="18"/>
                <w:szCs w:val="18"/>
                <w:lang w:val="en-US" w:eastAsia="de-DE"/>
              </w:rPr>
              <w:t>to</w:t>
            </w:r>
            <w:proofErr w:type="gramEnd"/>
            <w:r w:rsidRPr="00F95F46">
              <w:rPr>
                <w:rFonts w:ascii="Times New Roman" w:eastAsia="Times New Roman" w:hAnsi="Times New Roman" w:cs="Times New Roman"/>
                <w:color w:val="000000"/>
                <w:sz w:val="18"/>
                <w:szCs w:val="18"/>
                <w:lang w:val="en-US" w:eastAsia="de-DE"/>
              </w:rPr>
              <w:t xml:space="preserve"> sustainability requirements is limited, and if multiple points of chapter 4 of the SSAP/RED Protocol could not be checked prior to or </w:t>
            </w:r>
            <w:proofErr w:type="gramStart"/>
            <w:r w:rsidRPr="00F95F46">
              <w:rPr>
                <w:rFonts w:ascii="Times New Roman" w:eastAsia="Times New Roman" w:hAnsi="Times New Roman" w:cs="Times New Roman"/>
                <w:color w:val="000000"/>
                <w:sz w:val="18"/>
                <w:szCs w:val="18"/>
                <w:lang w:val="en-US" w:eastAsia="de-DE"/>
              </w:rPr>
              <w:t>at the moment</w:t>
            </w:r>
            <w:proofErr w:type="gramEnd"/>
            <w:r w:rsidRPr="00F95F46">
              <w:rPr>
                <w:rFonts w:ascii="Times New Roman" w:eastAsia="Times New Roman" w:hAnsi="Times New Roman" w:cs="Times New Roman"/>
                <w:color w:val="000000"/>
                <w:sz w:val="18"/>
                <w:szCs w:val="18"/>
                <w:lang w:val="en-US" w:eastAsia="de-DE"/>
              </w:rPr>
              <w:t xml:space="preserve"> of the onsite audit, this will result in a </w:t>
            </w:r>
            <w:proofErr w:type="gramStart"/>
            <w:r w:rsidRPr="00F95F46">
              <w:rPr>
                <w:rFonts w:ascii="Times New Roman" w:eastAsia="Times New Roman" w:hAnsi="Times New Roman" w:cs="Times New Roman"/>
                <w:color w:val="000000"/>
                <w:sz w:val="18"/>
                <w:szCs w:val="18"/>
                <w:lang w:val="en-US" w:eastAsia="de-DE"/>
              </w:rPr>
              <w:t>high risk</w:t>
            </w:r>
            <w:proofErr w:type="gramEnd"/>
            <w:r w:rsidRPr="00F95F46">
              <w:rPr>
                <w:rFonts w:ascii="Times New Roman" w:eastAsia="Times New Roman" w:hAnsi="Times New Roman" w:cs="Times New Roman"/>
                <w:color w:val="000000"/>
                <w:sz w:val="18"/>
                <w:szCs w:val="18"/>
                <w:lang w:val="en-US" w:eastAsia="de-DE"/>
              </w:rPr>
              <w:t xml:space="preserve"> classification.</w:t>
            </w:r>
          </w:p>
          <w:p w14:paraId="6FFBD3EC" w14:textId="77777777" w:rsidR="008D7F7E" w:rsidRDefault="008D7F7E" w:rsidP="00F95F46">
            <w:pPr>
              <w:spacing w:after="0" w:line="240" w:lineRule="auto"/>
              <w:rPr>
                <w:rFonts w:ascii="Times New Roman" w:eastAsia="Times New Roman" w:hAnsi="Times New Roman" w:cs="Times New Roman"/>
                <w:color w:val="000000"/>
                <w:sz w:val="18"/>
                <w:szCs w:val="18"/>
                <w:lang w:val="en-US" w:eastAsia="de-DE"/>
              </w:rPr>
            </w:pPr>
          </w:p>
          <w:p w14:paraId="0A45A23B" w14:textId="77777777" w:rsidR="008D7F7E" w:rsidRPr="00F95F46" w:rsidRDefault="008D7F7E" w:rsidP="00F95F46">
            <w:pPr>
              <w:spacing w:after="0" w:line="240" w:lineRule="auto"/>
              <w:rPr>
                <w:rFonts w:ascii="Times New Roman" w:eastAsia="Times New Roman" w:hAnsi="Times New Roman" w:cs="Times New Roman"/>
                <w:b/>
                <w:color w:val="000000"/>
                <w:sz w:val="18"/>
                <w:szCs w:val="18"/>
                <w:lang w:val="en-US" w:eastAsia="de-DE"/>
              </w:rPr>
            </w:pPr>
            <w:r w:rsidRPr="00F95F46">
              <w:rPr>
                <w:rFonts w:ascii="Times New Roman" w:eastAsia="Times New Roman" w:hAnsi="Times New Roman" w:cs="Times New Roman"/>
                <w:b/>
                <w:color w:val="000000"/>
                <w:sz w:val="18"/>
                <w:szCs w:val="18"/>
                <w:lang w:val="en-US" w:eastAsia="de-DE"/>
              </w:rPr>
              <w:t>Information collected by checking chapter 5 during the onsite audit:</w:t>
            </w:r>
          </w:p>
          <w:p w14:paraId="794D418D" w14:textId="77777777" w:rsidR="008D7F7E" w:rsidRDefault="008D7F7E" w:rsidP="00F95F46">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During the onsite audit, the auditor should cross-check information received prior to the audit with the management system in place, and by interviewing employees to verify their knowledge </w:t>
            </w:r>
            <w:r>
              <w:rPr>
                <w:rFonts w:ascii="Times New Roman" w:eastAsia="Times New Roman" w:hAnsi="Times New Roman" w:cs="Times New Roman"/>
                <w:color w:val="000000"/>
                <w:sz w:val="18"/>
                <w:szCs w:val="18"/>
                <w:lang w:val="en-US" w:eastAsia="de-DE"/>
              </w:rPr>
              <w:lastRenderedPageBreak/>
              <w:t>is on the appropriate level in relation to their job description. Based on the result of this part of the audit, when it results to multiple, not interlinked NCs, the auditor may conclude to increase the risk level.</w:t>
            </w:r>
          </w:p>
          <w:p w14:paraId="30DCCCAD" w14:textId="77777777" w:rsidR="008D7F7E" w:rsidRPr="00B6467D" w:rsidRDefault="008D7F7E" w:rsidP="00F95F46">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001C6EC"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lastRenderedPageBreak/>
              <w:t>See all documents listed in this column so far.</w:t>
            </w:r>
          </w:p>
        </w:tc>
        <w:tc>
          <w:tcPr>
            <w:tcW w:w="2910" w:type="dxa"/>
            <w:tcBorders>
              <w:top w:val="single" w:sz="4" w:space="0" w:color="7F7F7F" w:themeColor="text1" w:themeTint="80"/>
              <w:bottom w:val="single" w:sz="4" w:space="0" w:color="7F7F7F" w:themeColor="text1" w:themeTint="80"/>
            </w:tcBorders>
            <w:noWrap/>
          </w:tcPr>
          <w:p w14:paraId="36AF6883"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4C529ED" w14:textId="77777777" w:rsidR="008D7F7E" w:rsidRPr="00B6467D" w:rsidRDefault="008D7F7E"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C0157D6" w14:textId="77777777" w:rsidR="008D7F7E" w:rsidRPr="00B6467D" w:rsidRDefault="008D7F7E" w:rsidP="0076352A">
            <w:pPr>
              <w:spacing w:after="0" w:line="240" w:lineRule="auto"/>
              <w:jc w:val="center"/>
              <w:rPr>
                <w:rFonts w:ascii="Times New Roman" w:eastAsia="Times New Roman" w:hAnsi="Times New Roman" w:cs="Times New Roman"/>
                <w:sz w:val="18"/>
                <w:szCs w:val="18"/>
                <w:lang w:val="en-US" w:eastAsia="de-DE"/>
              </w:rPr>
            </w:pPr>
          </w:p>
        </w:tc>
      </w:tr>
      <w:tr w:rsidR="008D7F7E" w:rsidRPr="00562A89" w14:paraId="3ADC8905" w14:textId="77777777" w:rsidTr="0881F0AA">
        <w:tc>
          <w:tcPr>
            <w:tcW w:w="763" w:type="dxa"/>
            <w:tcBorders>
              <w:top w:val="single" w:sz="4" w:space="0" w:color="7F7F7F" w:themeColor="text1" w:themeTint="80"/>
              <w:bottom w:val="single" w:sz="4" w:space="0" w:color="7F7F7F" w:themeColor="text1" w:themeTint="80"/>
            </w:tcBorders>
            <w:noWrap/>
          </w:tcPr>
          <w:p w14:paraId="734DB795" w14:textId="368FF5CA" w:rsidR="008D7F7E" w:rsidRPr="00B6467D" w:rsidRDefault="008D7F7E" w:rsidP="005E5EA2">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w:t>
            </w:r>
            <w:r w:rsidR="005E5EA2">
              <w:rPr>
                <w:rFonts w:ascii="Times New Roman" w:eastAsia="Times New Roman" w:hAnsi="Times New Roman" w:cs="Times New Roman"/>
                <w:color w:val="000000"/>
                <w:sz w:val="18"/>
                <w:szCs w:val="18"/>
                <w:lang w:val="en-US" w:eastAsia="de-DE"/>
              </w:rPr>
              <w:t>11</w:t>
            </w:r>
            <w:r>
              <w:rPr>
                <w:rFonts w:ascii="Times New Roman" w:eastAsia="Times New Roman" w:hAnsi="Times New Roman" w:cs="Times New Roman"/>
                <w:color w:val="000000"/>
                <w:sz w:val="18"/>
                <w:szCs w:val="18"/>
                <w:lang w:val="en-US" w:eastAsia="de-DE"/>
              </w:rPr>
              <w:t>.</w:t>
            </w:r>
          </w:p>
        </w:tc>
        <w:tc>
          <w:tcPr>
            <w:tcW w:w="3274" w:type="dxa"/>
            <w:tcBorders>
              <w:top w:val="single" w:sz="4" w:space="0" w:color="7F7F7F" w:themeColor="text1" w:themeTint="80"/>
              <w:bottom w:val="single" w:sz="4" w:space="0" w:color="7F7F7F" w:themeColor="text1" w:themeTint="80"/>
            </w:tcBorders>
          </w:tcPr>
          <w:p w14:paraId="219C89F8" w14:textId="77777777" w:rsidR="008D7F7E" w:rsidRPr="00B6467D" w:rsidRDefault="008D7F7E" w:rsidP="008D7F7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company execute an internal audit (readiness check) prior to the external audit?</w:t>
            </w:r>
          </w:p>
        </w:tc>
        <w:tc>
          <w:tcPr>
            <w:tcW w:w="3827" w:type="dxa"/>
            <w:tcBorders>
              <w:top w:val="single" w:sz="4" w:space="0" w:color="7F7F7F" w:themeColor="text1" w:themeTint="80"/>
              <w:bottom w:val="single" w:sz="4" w:space="0" w:color="7F7F7F" w:themeColor="text1" w:themeTint="80"/>
            </w:tcBorders>
          </w:tcPr>
          <w:p w14:paraId="5C8EAFD4" w14:textId="77777777" w:rsidR="008D7F7E" w:rsidRPr="00B6467D" w:rsidRDefault="00945233"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Please make sure the internal audit </w:t>
            </w:r>
            <w:proofErr w:type="gramStart"/>
            <w:r>
              <w:rPr>
                <w:rFonts w:ascii="Times New Roman" w:eastAsia="Times New Roman" w:hAnsi="Times New Roman" w:cs="Times New Roman"/>
                <w:color w:val="000000"/>
                <w:sz w:val="18"/>
                <w:szCs w:val="18"/>
                <w:lang w:val="en-US" w:eastAsia="de-DE"/>
              </w:rPr>
              <w:t>is covering</w:t>
            </w:r>
            <w:proofErr w:type="gramEnd"/>
            <w:r>
              <w:rPr>
                <w:rFonts w:ascii="Times New Roman" w:eastAsia="Times New Roman" w:hAnsi="Times New Roman" w:cs="Times New Roman"/>
                <w:color w:val="000000"/>
                <w:sz w:val="18"/>
                <w:szCs w:val="18"/>
                <w:lang w:val="en-US" w:eastAsia="de-DE"/>
              </w:rPr>
              <w:t xml:space="preserve"> the full certification scope, especially in case of FGPs.</w:t>
            </w:r>
          </w:p>
        </w:tc>
        <w:tc>
          <w:tcPr>
            <w:tcW w:w="1984" w:type="dxa"/>
            <w:tcBorders>
              <w:top w:val="single" w:sz="4" w:space="0" w:color="7F7F7F" w:themeColor="text1" w:themeTint="80"/>
              <w:bottom w:val="single" w:sz="4" w:space="0" w:color="7F7F7F" w:themeColor="text1" w:themeTint="80"/>
            </w:tcBorders>
          </w:tcPr>
          <w:p w14:paraId="65306035"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internal audit report</w:t>
            </w:r>
          </w:p>
        </w:tc>
        <w:tc>
          <w:tcPr>
            <w:tcW w:w="2910" w:type="dxa"/>
            <w:tcBorders>
              <w:top w:val="single" w:sz="4" w:space="0" w:color="7F7F7F" w:themeColor="text1" w:themeTint="80"/>
              <w:bottom w:val="single" w:sz="4" w:space="0" w:color="7F7F7F" w:themeColor="text1" w:themeTint="80"/>
            </w:tcBorders>
            <w:noWrap/>
          </w:tcPr>
          <w:p w14:paraId="3691E7B2"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26770CE" w14:textId="77777777" w:rsidR="008D7F7E" w:rsidRPr="00B6467D" w:rsidRDefault="008D7F7E"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CBEED82" w14:textId="77777777" w:rsidR="008D7F7E" w:rsidRPr="00B6467D" w:rsidRDefault="008D7F7E" w:rsidP="0076352A">
            <w:pPr>
              <w:spacing w:after="0" w:line="240" w:lineRule="auto"/>
              <w:jc w:val="center"/>
              <w:rPr>
                <w:rFonts w:ascii="Times New Roman" w:eastAsia="Times New Roman" w:hAnsi="Times New Roman" w:cs="Times New Roman"/>
                <w:sz w:val="18"/>
                <w:szCs w:val="18"/>
                <w:lang w:val="en-US" w:eastAsia="de-DE"/>
              </w:rPr>
            </w:pPr>
          </w:p>
        </w:tc>
      </w:tr>
      <w:tr w:rsidR="008D7F7E" w:rsidRPr="00562A89" w14:paraId="643C0512" w14:textId="77777777" w:rsidTr="0881F0AA">
        <w:tc>
          <w:tcPr>
            <w:tcW w:w="763" w:type="dxa"/>
            <w:tcBorders>
              <w:top w:val="single" w:sz="4" w:space="0" w:color="7F7F7F" w:themeColor="text1" w:themeTint="80"/>
              <w:bottom w:val="single" w:sz="4" w:space="0" w:color="7F7F7F" w:themeColor="text1" w:themeTint="80"/>
            </w:tcBorders>
            <w:noWrap/>
          </w:tcPr>
          <w:p w14:paraId="2E9C54E6" w14:textId="5F02AE8C" w:rsidR="008D7F7E" w:rsidRPr="00B6467D" w:rsidRDefault="008D7F7E" w:rsidP="005E5EA2">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w:t>
            </w:r>
            <w:r w:rsidR="005E5EA2">
              <w:rPr>
                <w:rFonts w:ascii="Times New Roman" w:eastAsia="Times New Roman" w:hAnsi="Times New Roman" w:cs="Times New Roman"/>
                <w:color w:val="000000"/>
                <w:sz w:val="18"/>
                <w:szCs w:val="18"/>
                <w:lang w:val="en-US" w:eastAsia="de-DE"/>
              </w:rPr>
              <w:t>12</w:t>
            </w:r>
            <w:r>
              <w:rPr>
                <w:rFonts w:ascii="Times New Roman" w:eastAsia="Times New Roman" w:hAnsi="Times New Roman" w:cs="Times New Roman"/>
                <w:color w:val="000000"/>
                <w:sz w:val="18"/>
                <w:szCs w:val="18"/>
                <w:lang w:val="en-US" w:eastAsia="de-DE"/>
              </w:rPr>
              <w:t>.</w:t>
            </w:r>
          </w:p>
        </w:tc>
        <w:tc>
          <w:tcPr>
            <w:tcW w:w="3274" w:type="dxa"/>
            <w:tcBorders>
              <w:top w:val="single" w:sz="4" w:space="0" w:color="7F7F7F" w:themeColor="text1" w:themeTint="80"/>
              <w:bottom w:val="single" w:sz="4" w:space="0" w:color="7F7F7F" w:themeColor="text1" w:themeTint="80"/>
            </w:tcBorders>
          </w:tcPr>
          <w:p w14:paraId="35DEA0FF" w14:textId="77777777" w:rsidR="008D7F7E" w:rsidRPr="00B6467D" w:rsidRDefault="008D7F7E" w:rsidP="00FA7F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Did the internal audit have a </w:t>
            </w:r>
            <w:proofErr w:type="gramStart"/>
            <w:r>
              <w:rPr>
                <w:rFonts w:ascii="Times New Roman" w:eastAsia="Times New Roman" w:hAnsi="Times New Roman" w:cs="Times New Roman"/>
                <w:color w:val="000000"/>
                <w:sz w:val="18"/>
                <w:szCs w:val="18"/>
                <w:lang w:val="en-US" w:eastAsia="de-DE"/>
              </w:rPr>
              <w:t>risk based</w:t>
            </w:r>
            <w:proofErr w:type="gramEnd"/>
            <w:r>
              <w:rPr>
                <w:rFonts w:ascii="Times New Roman" w:eastAsia="Times New Roman" w:hAnsi="Times New Roman" w:cs="Times New Roman"/>
                <w:color w:val="000000"/>
                <w:sz w:val="18"/>
                <w:szCs w:val="18"/>
                <w:lang w:val="en-US" w:eastAsia="de-DE"/>
              </w:rPr>
              <w:t xml:space="preserve"> approach, including identification of critical control points and was it confirmed that risks were mitigated?</w:t>
            </w:r>
          </w:p>
        </w:tc>
        <w:tc>
          <w:tcPr>
            <w:tcW w:w="3827" w:type="dxa"/>
            <w:tcBorders>
              <w:top w:val="single" w:sz="4" w:space="0" w:color="7F7F7F" w:themeColor="text1" w:themeTint="80"/>
              <w:bottom w:val="single" w:sz="4" w:space="0" w:color="7F7F7F" w:themeColor="text1" w:themeTint="80"/>
            </w:tcBorders>
          </w:tcPr>
          <w:p w14:paraId="1C4E8DAC"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See chapter 4 of the SSAP/RED protocol</w:t>
            </w:r>
          </w:p>
        </w:tc>
        <w:tc>
          <w:tcPr>
            <w:tcW w:w="1984" w:type="dxa"/>
            <w:tcBorders>
              <w:top w:val="single" w:sz="4" w:space="0" w:color="7F7F7F" w:themeColor="text1" w:themeTint="80"/>
              <w:bottom w:val="single" w:sz="4" w:space="0" w:color="7F7F7F" w:themeColor="text1" w:themeTint="80"/>
            </w:tcBorders>
          </w:tcPr>
          <w:p w14:paraId="6E36661F"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38645DC7"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35E58C4" w14:textId="77777777" w:rsidR="008D7F7E" w:rsidRPr="00B6467D" w:rsidRDefault="008D7F7E"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2EBF9A1" w14:textId="77777777" w:rsidR="008D7F7E" w:rsidRPr="00B6467D" w:rsidRDefault="008D7F7E" w:rsidP="0076352A">
            <w:pPr>
              <w:spacing w:after="0" w:line="240" w:lineRule="auto"/>
              <w:jc w:val="center"/>
              <w:rPr>
                <w:rFonts w:ascii="Times New Roman" w:eastAsia="Times New Roman" w:hAnsi="Times New Roman" w:cs="Times New Roman"/>
                <w:sz w:val="18"/>
                <w:szCs w:val="18"/>
                <w:lang w:val="en-US" w:eastAsia="de-DE"/>
              </w:rPr>
            </w:pPr>
          </w:p>
        </w:tc>
      </w:tr>
      <w:tr w:rsidR="008D7F7E" w:rsidRPr="00562A89" w14:paraId="3E5329F1" w14:textId="77777777" w:rsidTr="0881F0AA">
        <w:tc>
          <w:tcPr>
            <w:tcW w:w="763" w:type="dxa"/>
            <w:tcBorders>
              <w:top w:val="single" w:sz="4" w:space="0" w:color="7F7F7F" w:themeColor="text1" w:themeTint="80"/>
              <w:bottom w:val="single" w:sz="4" w:space="0" w:color="7F7F7F" w:themeColor="text1" w:themeTint="80"/>
            </w:tcBorders>
            <w:noWrap/>
          </w:tcPr>
          <w:p w14:paraId="609E50D7" w14:textId="7C75BFE5" w:rsidR="008D7F7E" w:rsidRPr="00B6467D" w:rsidRDefault="008D7F7E" w:rsidP="005E5EA2">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w:t>
            </w:r>
            <w:r w:rsidR="005E5EA2">
              <w:rPr>
                <w:rFonts w:ascii="Times New Roman" w:eastAsia="Times New Roman" w:hAnsi="Times New Roman" w:cs="Times New Roman"/>
                <w:color w:val="000000"/>
                <w:sz w:val="18"/>
                <w:szCs w:val="18"/>
                <w:lang w:val="en-US" w:eastAsia="de-DE"/>
              </w:rPr>
              <w:t>13</w:t>
            </w:r>
            <w:r>
              <w:rPr>
                <w:rFonts w:ascii="Times New Roman" w:eastAsia="Times New Roman" w:hAnsi="Times New Roman" w:cs="Times New Roman"/>
                <w:color w:val="000000"/>
                <w:sz w:val="18"/>
                <w:szCs w:val="18"/>
                <w:lang w:val="en-US" w:eastAsia="de-DE"/>
              </w:rPr>
              <w:t>.</w:t>
            </w:r>
          </w:p>
        </w:tc>
        <w:tc>
          <w:tcPr>
            <w:tcW w:w="3274" w:type="dxa"/>
            <w:tcBorders>
              <w:top w:val="single" w:sz="4" w:space="0" w:color="7F7F7F" w:themeColor="text1" w:themeTint="80"/>
              <w:bottom w:val="single" w:sz="4" w:space="0" w:color="7F7F7F" w:themeColor="text1" w:themeTint="80"/>
            </w:tcBorders>
          </w:tcPr>
          <w:p w14:paraId="23D1062F"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Was the internal audit part of the company’s management review?</w:t>
            </w:r>
          </w:p>
        </w:tc>
        <w:tc>
          <w:tcPr>
            <w:tcW w:w="3827" w:type="dxa"/>
            <w:tcBorders>
              <w:top w:val="single" w:sz="4" w:space="0" w:color="7F7F7F" w:themeColor="text1" w:themeTint="80"/>
              <w:bottom w:val="single" w:sz="4" w:space="0" w:color="7F7F7F" w:themeColor="text1" w:themeTint="80"/>
            </w:tcBorders>
          </w:tcPr>
          <w:p w14:paraId="0C6C2CD5"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709E88E4"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508C98E9"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79F8E76" w14:textId="77777777" w:rsidR="008D7F7E" w:rsidRPr="00B6467D" w:rsidRDefault="008D7F7E"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818863E" w14:textId="77777777" w:rsidR="008D7F7E" w:rsidRPr="00B6467D" w:rsidRDefault="008D7F7E" w:rsidP="0076352A">
            <w:pPr>
              <w:spacing w:after="0" w:line="240" w:lineRule="auto"/>
              <w:jc w:val="center"/>
              <w:rPr>
                <w:rFonts w:ascii="Times New Roman" w:eastAsia="Times New Roman" w:hAnsi="Times New Roman" w:cs="Times New Roman"/>
                <w:sz w:val="18"/>
                <w:szCs w:val="18"/>
                <w:lang w:val="en-US" w:eastAsia="de-DE"/>
              </w:rPr>
            </w:pPr>
          </w:p>
        </w:tc>
      </w:tr>
      <w:tr w:rsidR="008D7F7E" w:rsidRPr="00562A89" w14:paraId="66FE5E87" w14:textId="77777777" w:rsidTr="0881F0AA">
        <w:tc>
          <w:tcPr>
            <w:tcW w:w="763" w:type="dxa"/>
            <w:tcBorders>
              <w:top w:val="single" w:sz="4" w:space="0" w:color="7F7F7F" w:themeColor="text1" w:themeTint="80"/>
              <w:bottom w:val="single" w:sz="4" w:space="0" w:color="7F7F7F" w:themeColor="text1" w:themeTint="80"/>
            </w:tcBorders>
            <w:noWrap/>
          </w:tcPr>
          <w:p w14:paraId="2B515F84" w14:textId="237C9E15" w:rsidR="008D7F7E" w:rsidRPr="00B6467D" w:rsidRDefault="008D7F7E" w:rsidP="005E5EA2">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w:t>
            </w:r>
            <w:r w:rsidR="005E5EA2">
              <w:rPr>
                <w:rFonts w:ascii="Times New Roman" w:eastAsia="Times New Roman" w:hAnsi="Times New Roman" w:cs="Times New Roman"/>
                <w:color w:val="000000"/>
                <w:sz w:val="18"/>
                <w:szCs w:val="18"/>
                <w:lang w:val="en-US" w:eastAsia="de-DE"/>
              </w:rPr>
              <w:t>14</w:t>
            </w:r>
            <w:r>
              <w:rPr>
                <w:rFonts w:ascii="Times New Roman" w:eastAsia="Times New Roman" w:hAnsi="Times New Roman" w:cs="Times New Roman"/>
                <w:color w:val="000000"/>
                <w:sz w:val="18"/>
                <w:szCs w:val="18"/>
                <w:lang w:val="en-US" w:eastAsia="de-DE"/>
              </w:rPr>
              <w:t>.</w:t>
            </w:r>
          </w:p>
        </w:tc>
        <w:tc>
          <w:tcPr>
            <w:tcW w:w="3274" w:type="dxa"/>
            <w:tcBorders>
              <w:top w:val="single" w:sz="4" w:space="0" w:color="7F7F7F" w:themeColor="text1" w:themeTint="80"/>
              <w:bottom w:val="single" w:sz="4" w:space="0" w:color="7F7F7F" w:themeColor="text1" w:themeTint="80"/>
            </w:tcBorders>
          </w:tcPr>
          <w:p w14:paraId="02096DE1" w14:textId="1A7487F2" w:rsidR="008D7F7E"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the company switched from another RED</w:t>
            </w:r>
            <w:r w:rsidR="00CC05E6">
              <w:rPr>
                <w:rFonts w:ascii="Times New Roman" w:eastAsia="Times New Roman" w:hAnsi="Times New Roman" w:cs="Times New Roman"/>
                <w:color w:val="000000"/>
                <w:sz w:val="18"/>
                <w:szCs w:val="18"/>
                <w:lang w:val="en-US" w:eastAsia="de-DE"/>
              </w:rPr>
              <w:t xml:space="preserve"> III</w:t>
            </w:r>
            <w:r>
              <w:rPr>
                <w:rFonts w:ascii="Times New Roman" w:eastAsia="Times New Roman" w:hAnsi="Times New Roman" w:cs="Times New Roman"/>
                <w:color w:val="000000"/>
                <w:sz w:val="18"/>
                <w:szCs w:val="18"/>
                <w:lang w:val="en-US" w:eastAsia="de-DE"/>
              </w:rPr>
              <w:t xml:space="preserve"> voluntary scheme in the past, is it proven that this was not done with the intention to cover or go around breach with requirements of the other voluntary scheme or the RED</w:t>
            </w:r>
            <w:r w:rsidR="00CC05E6">
              <w:rPr>
                <w:rFonts w:ascii="Times New Roman" w:eastAsia="Times New Roman" w:hAnsi="Times New Roman" w:cs="Times New Roman"/>
                <w:color w:val="000000"/>
                <w:sz w:val="18"/>
                <w:szCs w:val="18"/>
                <w:lang w:val="en-US" w:eastAsia="de-DE"/>
              </w:rPr>
              <w:t xml:space="preserve"> III</w:t>
            </w:r>
            <w:r>
              <w:rPr>
                <w:rFonts w:ascii="Times New Roman" w:eastAsia="Times New Roman" w:hAnsi="Times New Roman" w:cs="Times New Roman"/>
                <w:color w:val="000000"/>
                <w:sz w:val="18"/>
                <w:szCs w:val="18"/>
                <w:lang w:val="en-US" w:eastAsia="de-DE"/>
              </w:rPr>
              <w:t>?</w:t>
            </w:r>
          </w:p>
        </w:tc>
        <w:tc>
          <w:tcPr>
            <w:tcW w:w="3827" w:type="dxa"/>
            <w:tcBorders>
              <w:top w:val="single" w:sz="4" w:space="0" w:color="7F7F7F" w:themeColor="text1" w:themeTint="80"/>
              <w:bottom w:val="single" w:sz="4" w:space="0" w:color="7F7F7F" w:themeColor="text1" w:themeTint="80"/>
            </w:tcBorders>
          </w:tcPr>
          <w:p w14:paraId="44F69B9A"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5AF74606" w14:textId="28168766"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Databases of other RED </w:t>
            </w:r>
            <w:r w:rsidR="00CC05E6">
              <w:rPr>
                <w:rFonts w:ascii="Times New Roman" w:eastAsia="Times New Roman" w:hAnsi="Times New Roman" w:cs="Times New Roman"/>
                <w:color w:val="000000"/>
                <w:sz w:val="18"/>
                <w:szCs w:val="18"/>
                <w:lang w:val="en-US" w:eastAsia="de-DE"/>
              </w:rPr>
              <w:t xml:space="preserve">III </w:t>
            </w:r>
            <w:r>
              <w:rPr>
                <w:rFonts w:ascii="Times New Roman" w:eastAsia="Times New Roman" w:hAnsi="Times New Roman" w:cs="Times New Roman"/>
                <w:color w:val="000000"/>
                <w:sz w:val="18"/>
                <w:szCs w:val="18"/>
                <w:lang w:val="en-US" w:eastAsia="de-DE"/>
              </w:rPr>
              <w:t>schemes</w:t>
            </w:r>
          </w:p>
        </w:tc>
        <w:tc>
          <w:tcPr>
            <w:tcW w:w="2910" w:type="dxa"/>
            <w:tcBorders>
              <w:top w:val="single" w:sz="4" w:space="0" w:color="7F7F7F" w:themeColor="text1" w:themeTint="80"/>
              <w:bottom w:val="single" w:sz="4" w:space="0" w:color="7F7F7F" w:themeColor="text1" w:themeTint="80"/>
            </w:tcBorders>
            <w:noWrap/>
          </w:tcPr>
          <w:p w14:paraId="5F07D11E"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1508A3C" w14:textId="77777777" w:rsidR="008D7F7E" w:rsidRPr="00B6467D" w:rsidRDefault="008D7F7E"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3D6B1D6" w14:textId="77777777" w:rsidR="008D7F7E" w:rsidRPr="00B6467D" w:rsidRDefault="008D7F7E" w:rsidP="0076352A">
            <w:pPr>
              <w:spacing w:after="0" w:line="240" w:lineRule="auto"/>
              <w:jc w:val="center"/>
              <w:rPr>
                <w:rFonts w:ascii="Times New Roman" w:eastAsia="Times New Roman" w:hAnsi="Times New Roman" w:cs="Times New Roman"/>
                <w:sz w:val="18"/>
                <w:szCs w:val="18"/>
                <w:lang w:val="en-US" w:eastAsia="de-DE"/>
              </w:rPr>
            </w:pPr>
          </w:p>
        </w:tc>
      </w:tr>
      <w:tr w:rsidR="008D7F7E" w:rsidRPr="00562A89" w14:paraId="0DCD8BE8" w14:textId="77777777" w:rsidTr="0881F0AA">
        <w:tc>
          <w:tcPr>
            <w:tcW w:w="763" w:type="dxa"/>
            <w:tcBorders>
              <w:top w:val="single" w:sz="4" w:space="0" w:color="7F7F7F" w:themeColor="text1" w:themeTint="80"/>
              <w:bottom w:val="single" w:sz="4" w:space="0" w:color="7F7F7F" w:themeColor="text1" w:themeTint="80"/>
            </w:tcBorders>
            <w:noWrap/>
          </w:tcPr>
          <w:p w14:paraId="1165CCC1" w14:textId="2F41C459" w:rsidR="008D7F7E" w:rsidRPr="00B6467D" w:rsidRDefault="008D7F7E" w:rsidP="005E5EA2">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w:t>
            </w:r>
            <w:r w:rsidR="005E5EA2">
              <w:rPr>
                <w:rFonts w:ascii="Times New Roman" w:eastAsia="Times New Roman" w:hAnsi="Times New Roman" w:cs="Times New Roman"/>
                <w:color w:val="000000"/>
                <w:sz w:val="18"/>
                <w:szCs w:val="18"/>
                <w:lang w:val="en-US" w:eastAsia="de-DE"/>
              </w:rPr>
              <w:t>15</w:t>
            </w:r>
            <w:r>
              <w:rPr>
                <w:rFonts w:ascii="Times New Roman" w:eastAsia="Times New Roman" w:hAnsi="Times New Roman" w:cs="Times New Roman"/>
                <w:color w:val="000000"/>
                <w:sz w:val="18"/>
                <w:szCs w:val="18"/>
                <w:lang w:val="en-US" w:eastAsia="de-DE"/>
              </w:rPr>
              <w:t>.</w:t>
            </w:r>
          </w:p>
        </w:tc>
        <w:tc>
          <w:tcPr>
            <w:tcW w:w="3274" w:type="dxa"/>
            <w:tcBorders>
              <w:top w:val="single" w:sz="4" w:space="0" w:color="7F7F7F" w:themeColor="text1" w:themeTint="80"/>
              <w:bottom w:val="single" w:sz="4" w:space="0" w:color="7F7F7F" w:themeColor="text1" w:themeTint="80"/>
            </w:tcBorders>
          </w:tcPr>
          <w:p w14:paraId="5925579C" w14:textId="3DB00D2E" w:rsidR="008D7F7E"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Is the company, </w:t>
            </w:r>
            <w:proofErr w:type="gramStart"/>
            <w:r>
              <w:rPr>
                <w:rFonts w:ascii="Times New Roman" w:eastAsia="Times New Roman" w:hAnsi="Times New Roman" w:cs="Times New Roman"/>
                <w:color w:val="000000"/>
                <w:sz w:val="18"/>
                <w:szCs w:val="18"/>
                <w:lang w:val="en-US" w:eastAsia="de-DE"/>
              </w:rPr>
              <w:t>at</w:t>
            </w:r>
            <w:proofErr w:type="gramEnd"/>
            <w:r>
              <w:rPr>
                <w:rFonts w:ascii="Times New Roman" w:eastAsia="Times New Roman" w:hAnsi="Times New Roman" w:cs="Times New Roman"/>
                <w:color w:val="000000"/>
                <w:sz w:val="18"/>
                <w:szCs w:val="18"/>
                <w:lang w:val="en-US" w:eastAsia="de-DE"/>
              </w:rPr>
              <w:t xml:space="preserve"> the day of the audit, not blacklisted by another voluntary scheme recognized by the European Commission in the RED</w:t>
            </w:r>
            <w:r w:rsidR="00CC05E6">
              <w:rPr>
                <w:rFonts w:ascii="Times New Roman" w:eastAsia="Times New Roman" w:hAnsi="Times New Roman" w:cs="Times New Roman"/>
                <w:color w:val="000000"/>
                <w:sz w:val="18"/>
                <w:szCs w:val="18"/>
                <w:lang w:val="en-US" w:eastAsia="de-DE"/>
              </w:rPr>
              <w:t xml:space="preserve"> III</w:t>
            </w:r>
            <w:r>
              <w:rPr>
                <w:rFonts w:ascii="Times New Roman" w:eastAsia="Times New Roman" w:hAnsi="Times New Roman" w:cs="Times New Roman"/>
                <w:color w:val="000000"/>
                <w:sz w:val="18"/>
                <w:szCs w:val="18"/>
                <w:lang w:val="en-US" w:eastAsia="de-DE"/>
              </w:rPr>
              <w:t xml:space="preserve"> framework?</w:t>
            </w:r>
          </w:p>
        </w:tc>
        <w:tc>
          <w:tcPr>
            <w:tcW w:w="3827" w:type="dxa"/>
            <w:tcBorders>
              <w:top w:val="single" w:sz="4" w:space="0" w:color="7F7F7F" w:themeColor="text1" w:themeTint="80"/>
              <w:bottom w:val="single" w:sz="4" w:space="0" w:color="7F7F7F" w:themeColor="text1" w:themeTint="80"/>
            </w:tcBorders>
          </w:tcPr>
          <w:p w14:paraId="17DBC151"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48A1FCA0" w14:textId="54E5503E"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Databases of other RED</w:t>
            </w:r>
            <w:r w:rsidR="00CC05E6">
              <w:rPr>
                <w:rFonts w:ascii="Times New Roman" w:eastAsia="Times New Roman" w:hAnsi="Times New Roman" w:cs="Times New Roman"/>
                <w:color w:val="000000"/>
                <w:sz w:val="18"/>
                <w:szCs w:val="18"/>
                <w:lang w:val="en-US" w:eastAsia="de-DE"/>
              </w:rPr>
              <w:t xml:space="preserve"> III</w:t>
            </w:r>
            <w:r>
              <w:rPr>
                <w:rFonts w:ascii="Times New Roman" w:eastAsia="Times New Roman" w:hAnsi="Times New Roman" w:cs="Times New Roman"/>
                <w:color w:val="000000"/>
                <w:sz w:val="18"/>
                <w:szCs w:val="18"/>
                <w:lang w:val="en-US" w:eastAsia="de-DE"/>
              </w:rPr>
              <w:t xml:space="preserve"> schemes</w:t>
            </w:r>
          </w:p>
        </w:tc>
        <w:tc>
          <w:tcPr>
            <w:tcW w:w="2910" w:type="dxa"/>
            <w:tcBorders>
              <w:top w:val="single" w:sz="4" w:space="0" w:color="7F7F7F" w:themeColor="text1" w:themeTint="80"/>
              <w:bottom w:val="single" w:sz="4" w:space="0" w:color="7F7F7F" w:themeColor="text1" w:themeTint="80"/>
            </w:tcBorders>
            <w:noWrap/>
          </w:tcPr>
          <w:p w14:paraId="6F8BD81B" w14:textId="77777777" w:rsidR="008D7F7E" w:rsidRPr="00B6467D" w:rsidRDefault="008D7F7E" w:rsidP="0076352A">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613E9C1" w14:textId="77777777" w:rsidR="008D7F7E" w:rsidRPr="00B6467D" w:rsidRDefault="008D7F7E" w:rsidP="0076352A">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037B8A3" w14:textId="77777777" w:rsidR="008D7F7E" w:rsidRPr="00B6467D" w:rsidRDefault="008D7F7E" w:rsidP="0076352A">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67916D0C" w14:textId="77777777" w:rsidTr="0881F0AA">
        <w:tc>
          <w:tcPr>
            <w:tcW w:w="763" w:type="dxa"/>
            <w:tcBorders>
              <w:top w:val="single" w:sz="4" w:space="0" w:color="7F7F7F" w:themeColor="text1" w:themeTint="80"/>
              <w:bottom w:val="single" w:sz="4" w:space="0" w:color="7F7F7F" w:themeColor="text1" w:themeTint="80"/>
            </w:tcBorders>
            <w:noWrap/>
          </w:tcPr>
          <w:p w14:paraId="2E5FDB26" w14:textId="44A89B64" w:rsidR="00F2524E" w:rsidRPr="00B6467D" w:rsidRDefault="00F2524E" w:rsidP="005E5EA2">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w:t>
            </w:r>
            <w:r w:rsidR="005E5EA2">
              <w:rPr>
                <w:rFonts w:ascii="Times New Roman" w:eastAsia="Times New Roman" w:hAnsi="Times New Roman" w:cs="Times New Roman"/>
                <w:color w:val="000000"/>
                <w:sz w:val="18"/>
                <w:szCs w:val="18"/>
                <w:lang w:val="en-US" w:eastAsia="de-DE"/>
              </w:rPr>
              <w:t>16</w:t>
            </w:r>
            <w:r>
              <w:rPr>
                <w:rFonts w:ascii="Times New Roman" w:eastAsia="Times New Roman" w:hAnsi="Times New Roman" w:cs="Times New Roman"/>
                <w:color w:val="000000"/>
                <w:sz w:val="18"/>
                <w:szCs w:val="18"/>
                <w:lang w:val="en-US" w:eastAsia="de-DE"/>
              </w:rPr>
              <w:t>.</w:t>
            </w:r>
          </w:p>
        </w:tc>
        <w:tc>
          <w:tcPr>
            <w:tcW w:w="3274" w:type="dxa"/>
            <w:tcBorders>
              <w:top w:val="single" w:sz="4" w:space="0" w:color="7F7F7F" w:themeColor="text1" w:themeTint="80"/>
              <w:bottom w:val="single" w:sz="4" w:space="0" w:color="7F7F7F" w:themeColor="text1" w:themeTint="80"/>
            </w:tcBorders>
          </w:tcPr>
          <w:p w14:paraId="28C72A1D" w14:textId="77777777"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company sign the SSAP-RED terms of use?</w:t>
            </w:r>
          </w:p>
        </w:tc>
        <w:tc>
          <w:tcPr>
            <w:tcW w:w="3827" w:type="dxa"/>
            <w:tcBorders>
              <w:top w:val="single" w:sz="4" w:space="0" w:color="7F7F7F" w:themeColor="text1" w:themeTint="80"/>
              <w:bottom w:val="single" w:sz="4" w:space="0" w:color="7F7F7F" w:themeColor="text1" w:themeTint="80"/>
            </w:tcBorders>
          </w:tcPr>
          <w:p w14:paraId="66EF077A"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For initial audits: the signed pdf of the terms of use must be to </w:t>
            </w:r>
            <w:proofErr w:type="gramStart"/>
            <w:r>
              <w:rPr>
                <w:rFonts w:ascii="Times New Roman" w:eastAsia="Times New Roman" w:hAnsi="Times New Roman" w:cs="Times New Roman"/>
                <w:color w:val="000000"/>
                <w:sz w:val="18"/>
                <w:szCs w:val="18"/>
                <w:lang w:val="en-US" w:eastAsia="de-DE"/>
              </w:rPr>
              <w:t>attached</w:t>
            </w:r>
            <w:proofErr w:type="gramEnd"/>
            <w:r>
              <w:rPr>
                <w:rFonts w:ascii="Times New Roman" w:eastAsia="Times New Roman" w:hAnsi="Times New Roman" w:cs="Times New Roman"/>
                <w:color w:val="000000"/>
                <w:sz w:val="18"/>
                <w:szCs w:val="18"/>
                <w:lang w:val="en-US" w:eastAsia="de-DE"/>
              </w:rPr>
              <w:t xml:space="preserve"> the audit report</w:t>
            </w:r>
          </w:p>
        </w:tc>
        <w:tc>
          <w:tcPr>
            <w:tcW w:w="1984" w:type="dxa"/>
            <w:tcBorders>
              <w:top w:val="single" w:sz="4" w:space="0" w:color="7F7F7F" w:themeColor="text1" w:themeTint="80"/>
              <w:bottom w:val="single" w:sz="4" w:space="0" w:color="7F7F7F" w:themeColor="text1" w:themeTint="80"/>
            </w:tcBorders>
          </w:tcPr>
          <w:p w14:paraId="687C6DE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5B2F9378"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8E6DD4E"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D3BEE8F"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7AFC8BEB" w14:textId="77777777" w:rsidTr="0881F0AA">
        <w:tc>
          <w:tcPr>
            <w:tcW w:w="763" w:type="dxa"/>
            <w:tcBorders>
              <w:top w:val="single" w:sz="4" w:space="0" w:color="7F7F7F" w:themeColor="text1" w:themeTint="80"/>
              <w:bottom w:val="single" w:sz="4" w:space="0" w:color="7F7F7F" w:themeColor="text1" w:themeTint="80"/>
            </w:tcBorders>
            <w:noWrap/>
          </w:tcPr>
          <w:p w14:paraId="1063CFFB" w14:textId="389CAFFF" w:rsidR="00F2524E" w:rsidRDefault="00F2524E" w:rsidP="005E5EA2">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w:t>
            </w:r>
            <w:r w:rsidR="005E5EA2">
              <w:rPr>
                <w:rFonts w:ascii="Times New Roman" w:eastAsia="Times New Roman" w:hAnsi="Times New Roman" w:cs="Times New Roman"/>
                <w:color w:val="000000"/>
                <w:sz w:val="18"/>
                <w:szCs w:val="18"/>
                <w:lang w:val="en-US" w:eastAsia="de-DE"/>
              </w:rPr>
              <w:t>17</w:t>
            </w:r>
            <w:r>
              <w:rPr>
                <w:rFonts w:ascii="Times New Roman" w:eastAsia="Times New Roman" w:hAnsi="Times New Roman" w:cs="Times New Roman"/>
                <w:color w:val="000000"/>
                <w:sz w:val="18"/>
                <w:szCs w:val="18"/>
                <w:lang w:val="en-US" w:eastAsia="de-DE"/>
              </w:rPr>
              <w:t>.</w:t>
            </w:r>
          </w:p>
        </w:tc>
        <w:tc>
          <w:tcPr>
            <w:tcW w:w="3274" w:type="dxa"/>
            <w:tcBorders>
              <w:top w:val="single" w:sz="4" w:space="0" w:color="7F7F7F" w:themeColor="text1" w:themeTint="80"/>
              <w:bottom w:val="single" w:sz="4" w:space="0" w:color="7F7F7F" w:themeColor="text1" w:themeTint="80"/>
            </w:tcBorders>
          </w:tcPr>
          <w:p w14:paraId="37140DB1" w14:textId="5C3399EF"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Are all </w:t>
            </w:r>
            <w:proofErr w:type="gramStart"/>
            <w:r>
              <w:rPr>
                <w:rFonts w:ascii="Times New Roman" w:eastAsia="Times New Roman" w:hAnsi="Times New Roman" w:cs="Times New Roman"/>
                <w:color w:val="000000"/>
                <w:sz w:val="18"/>
                <w:szCs w:val="18"/>
                <w:lang w:val="en-US" w:eastAsia="de-DE"/>
              </w:rPr>
              <w:t xml:space="preserve">above </w:t>
            </w:r>
            <w:proofErr w:type="gramEnd"/>
            <w:r>
              <w:rPr>
                <w:rFonts w:ascii="Times New Roman" w:eastAsia="Times New Roman" w:hAnsi="Times New Roman" w:cs="Times New Roman"/>
                <w:color w:val="000000"/>
                <w:sz w:val="18"/>
                <w:szCs w:val="18"/>
                <w:lang w:val="en-US" w:eastAsia="de-DE"/>
              </w:rPr>
              <w:t>mentioned documents kept for at least 5 years</w:t>
            </w:r>
            <w:r w:rsidR="00B1192A">
              <w:t xml:space="preserve"> </w:t>
            </w:r>
            <w:r w:rsidR="00B1192A" w:rsidRPr="00B1192A">
              <w:rPr>
                <w:rFonts w:ascii="Times New Roman" w:eastAsia="Times New Roman" w:hAnsi="Times New Roman" w:cs="Times New Roman"/>
                <w:color w:val="000000"/>
                <w:sz w:val="18"/>
                <w:szCs w:val="18"/>
                <w:lang w:val="en-US" w:eastAsia="de-DE"/>
              </w:rPr>
              <w:t>or longer where it is required by the relevant national authority.</w:t>
            </w:r>
            <w:r>
              <w:rPr>
                <w:rFonts w:ascii="Times New Roman" w:eastAsia="Times New Roman" w:hAnsi="Times New Roman" w:cs="Times New Roman"/>
                <w:color w:val="000000"/>
                <w:sz w:val="18"/>
                <w:szCs w:val="18"/>
                <w:lang w:val="en-US" w:eastAsia="de-DE"/>
              </w:rPr>
              <w:t>?</w:t>
            </w:r>
          </w:p>
        </w:tc>
        <w:tc>
          <w:tcPr>
            <w:tcW w:w="3827" w:type="dxa"/>
            <w:tcBorders>
              <w:top w:val="single" w:sz="4" w:space="0" w:color="7F7F7F" w:themeColor="text1" w:themeTint="80"/>
              <w:bottom w:val="single" w:sz="4" w:space="0" w:color="7F7F7F" w:themeColor="text1" w:themeTint="80"/>
            </w:tcBorders>
          </w:tcPr>
          <w:p w14:paraId="3C31BB05" w14:textId="77777777"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the document storage policy and its implementation at the company</w:t>
            </w:r>
          </w:p>
        </w:tc>
        <w:tc>
          <w:tcPr>
            <w:tcW w:w="1984" w:type="dxa"/>
            <w:tcBorders>
              <w:top w:val="single" w:sz="4" w:space="0" w:color="7F7F7F" w:themeColor="text1" w:themeTint="80"/>
              <w:bottom w:val="single" w:sz="4" w:space="0" w:color="7F7F7F" w:themeColor="text1" w:themeTint="80"/>
            </w:tcBorders>
          </w:tcPr>
          <w:p w14:paraId="3B88899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9E2BB2B"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7C0D796"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D142F6F"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36627ACB"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48DA2E20"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5.2</w:t>
            </w:r>
          </w:p>
        </w:tc>
        <w:tc>
          <w:tcPr>
            <w:tcW w:w="13413" w:type="dxa"/>
            <w:gridSpan w:val="6"/>
            <w:tcBorders>
              <w:top w:val="single" w:sz="4" w:space="0" w:color="FFFFFF" w:themeColor="background1"/>
              <w:left w:val="single" w:sz="4" w:space="0" w:color="FFFFFF" w:themeColor="background1"/>
            </w:tcBorders>
            <w:shd w:val="clear" w:color="auto" w:fill="CDB779"/>
          </w:tcPr>
          <w:p w14:paraId="4CFFFCE5"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 xml:space="preserve">Additional requirements for companies using non-certified elevators / dependent </w:t>
            </w:r>
            <w:proofErr w:type="gramStart"/>
            <w:r>
              <w:rPr>
                <w:rFonts w:ascii="Times New Roman" w:eastAsia="Times New Roman" w:hAnsi="Times New Roman" w:cs="Times New Roman"/>
                <w:b/>
                <w:bCs/>
                <w:color w:val="FFFFFF"/>
                <w:sz w:val="18"/>
                <w:szCs w:val="18"/>
                <w:lang w:val="en-US" w:eastAsia="de-DE"/>
              </w:rPr>
              <w:t>storages  (</w:t>
            </w:r>
            <w:proofErr w:type="gramEnd"/>
            <w:r>
              <w:rPr>
                <w:rFonts w:ascii="Times New Roman" w:eastAsia="Times New Roman" w:hAnsi="Times New Roman" w:cs="Times New Roman"/>
                <w:b/>
                <w:bCs/>
                <w:color w:val="FFFFFF"/>
                <w:sz w:val="18"/>
                <w:szCs w:val="18"/>
                <w:lang w:val="en-US" w:eastAsia="de-DE"/>
              </w:rPr>
              <w:t>not relevant for companies subject to a sample audit)</w:t>
            </w:r>
          </w:p>
        </w:tc>
      </w:tr>
      <w:tr w:rsidR="00F2524E" w:rsidRPr="00562A89" w14:paraId="676F1C69" w14:textId="77777777" w:rsidTr="0881F0AA">
        <w:tc>
          <w:tcPr>
            <w:tcW w:w="763" w:type="dxa"/>
            <w:tcBorders>
              <w:top w:val="single" w:sz="4" w:space="0" w:color="7F7F7F" w:themeColor="text1" w:themeTint="80"/>
              <w:bottom w:val="single" w:sz="4" w:space="0" w:color="7F7F7F" w:themeColor="text1" w:themeTint="80"/>
            </w:tcBorders>
            <w:noWrap/>
          </w:tcPr>
          <w:p w14:paraId="2EEE1D6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5.2.1.</w:t>
            </w:r>
          </w:p>
        </w:tc>
        <w:tc>
          <w:tcPr>
            <w:tcW w:w="3274" w:type="dxa"/>
            <w:tcBorders>
              <w:top w:val="single" w:sz="4" w:space="0" w:color="7F7F7F" w:themeColor="text1" w:themeTint="80"/>
              <w:bottom w:val="single" w:sz="4" w:space="0" w:color="7F7F7F" w:themeColor="text1" w:themeTint="80"/>
            </w:tcBorders>
          </w:tcPr>
          <w:p w14:paraId="69B63EFA"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there a list available with all elevators / dependent storage facilities used by the company?</w:t>
            </w:r>
          </w:p>
        </w:tc>
        <w:tc>
          <w:tcPr>
            <w:tcW w:w="3827" w:type="dxa"/>
            <w:tcBorders>
              <w:top w:val="single" w:sz="4" w:space="0" w:color="7F7F7F" w:themeColor="text1" w:themeTint="80"/>
              <w:bottom w:val="single" w:sz="4" w:space="0" w:color="7F7F7F" w:themeColor="text1" w:themeTint="80"/>
            </w:tcBorders>
          </w:tcPr>
          <w:p w14:paraId="4475AD14"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B35B221"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List of elevators / dependent storage facilities</w:t>
            </w:r>
          </w:p>
        </w:tc>
        <w:tc>
          <w:tcPr>
            <w:tcW w:w="2910" w:type="dxa"/>
            <w:tcBorders>
              <w:top w:val="single" w:sz="4" w:space="0" w:color="7F7F7F" w:themeColor="text1" w:themeTint="80"/>
              <w:bottom w:val="single" w:sz="4" w:space="0" w:color="7F7F7F" w:themeColor="text1" w:themeTint="80"/>
            </w:tcBorders>
            <w:noWrap/>
          </w:tcPr>
          <w:p w14:paraId="120C4E94"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2AFC42D"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71CA723"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0C729E9D" w14:textId="77777777" w:rsidTr="0881F0AA">
        <w:tc>
          <w:tcPr>
            <w:tcW w:w="763" w:type="dxa"/>
            <w:tcBorders>
              <w:top w:val="single" w:sz="4" w:space="0" w:color="7F7F7F" w:themeColor="text1" w:themeTint="80"/>
              <w:bottom w:val="single" w:sz="4" w:space="0" w:color="7F7F7F" w:themeColor="text1" w:themeTint="80"/>
            </w:tcBorders>
            <w:noWrap/>
          </w:tcPr>
          <w:p w14:paraId="7CCAA50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5.2.2.</w:t>
            </w:r>
          </w:p>
        </w:tc>
        <w:tc>
          <w:tcPr>
            <w:tcW w:w="3274" w:type="dxa"/>
            <w:tcBorders>
              <w:top w:val="single" w:sz="4" w:space="0" w:color="7F7F7F" w:themeColor="text1" w:themeTint="80"/>
              <w:bottom w:val="single" w:sz="4" w:space="0" w:color="7F7F7F" w:themeColor="text1" w:themeTint="80"/>
            </w:tcBorders>
          </w:tcPr>
          <w:p w14:paraId="3B1AD72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Were sample audits applied according to the appropriate risk level?</w:t>
            </w:r>
          </w:p>
        </w:tc>
        <w:tc>
          <w:tcPr>
            <w:tcW w:w="3827" w:type="dxa"/>
            <w:tcBorders>
              <w:top w:val="single" w:sz="4" w:space="0" w:color="7F7F7F" w:themeColor="text1" w:themeTint="80"/>
              <w:bottom w:val="single" w:sz="4" w:space="0" w:color="7F7F7F" w:themeColor="text1" w:themeTint="80"/>
            </w:tcBorders>
          </w:tcPr>
          <w:p w14:paraId="45FF032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See sample selection per risk level in requirement 0.2.18. and mention the amount of elevators / dependent storage facilities audited and if this was done onsite or remote </w:t>
            </w:r>
          </w:p>
        </w:tc>
        <w:tc>
          <w:tcPr>
            <w:tcW w:w="1984" w:type="dxa"/>
            <w:tcBorders>
              <w:top w:val="single" w:sz="4" w:space="0" w:color="7F7F7F" w:themeColor="text1" w:themeTint="80"/>
              <w:bottom w:val="single" w:sz="4" w:space="0" w:color="7F7F7F" w:themeColor="text1" w:themeTint="80"/>
            </w:tcBorders>
          </w:tcPr>
          <w:p w14:paraId="75FBE42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2D3F0BE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5CF4315"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CB648E9"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2045D5D0" w14:textId="77777777" w:rsidTr="0881F0AA">
        <w:tc>
          <w:tcPr>
            <w:tcW w:w="763" w:type="dxa"/>
            <w:tcBorders>
              <w:top w:val="single" w:sz="4" w:space="0" w:color="7F7F7F" w:themeColor="text1" w:themeTint="80"/>
              <w:bottom w:val="single" w:sz="4" w:space="0" w:color="7F7F7F" w:themeColor="text1" w:themeTint="80"/>
            </w:tcBorders>
            <w:noWrap/>
          </w:tcPr>
          <w:p w14:paraId="5DCC0EA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5.2.3.</w:t>
            </w:r>
          </w:p>
        </w:tc>
        <w:tc>
          <w:tcPr>
            <w:tcW w:w="3274" w:type="dxa"/>
            <w:tcBorders>
              <w:top w:val="single" w:sz="4" w:space="0" w:color="7F7F7F" w:themeColor="text1" w:themeTint="80"/>
              <w:bottom w:val="single" w:sz="4" w:space="0" w:color="7F7F7F" w:themeColor="text1" w:themeTint="80"/>
            </w:tcBorders>
          </w:tcPr>
          <w:p w14:paraId="58F2A2D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Were all sample audits executed with a positive result?</w:t>
            </w:r>
          </w:p>
        </w:tc>
        <w:tc>
          <w:tcPr>
            <w:tcW w:w="3827" w:type="dxa"/>
            <w:tcBorders>
              <w:top w:val="single" w:sz="4" w:space="0" w:color="7F7F7F" w:themeColor="text1" w:themeTint="80"/>
              <w:bottom w:val="single" w:sz="4" w:space="0" w:color="7F7F7F" w:themeColor="text1" w:themeTint="80"/>
            </w:tcBorders>
          </w:tcPr>
          <w:p w14:paraId="17F8E72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of significant number of non-</w:t>
            </w:r>
            <w:proofErr w:type="gramStart"/>
            <w:r>
              <w:rPr>
                <w:rFonts w:ascii="Times New Roman" w:eastAsia="Times New Roman" w:hAnsi="Times New Roman" w:cs="Times New Roman"/>
                <w:color w:val="000000"/>
                <w:sz w:val="18"/>
                <w:szCs w:val="18"/>
                <w:lang w:val="en-US" w:eastAsia="de-DE"/>
              </w:rPr>
              <w:t>conformities</w:t>
            </w:r>
            <w:proofErr w:type="gramEnd"/>
            <w:r>
              <w:rPr>
                <w:rFonts w:ascii="Times New Roman" w:eastAsia="Times New Roman" w:hAnsi="Times New Roman" w:cs="Times New Roman"/>
                <w:color w:val="000000"/>
                <w:sz w:val="18"/>
                <w:szCs w:val="18"/>
                <w:lang w:val="en-US" w:eastAsia="de-DE"/>
              </w:rPr>
              <w:t xml:space="preserve"> the auditor may decide to increase the sample</w:t>
            </w:r>
          </w:p>
        </w:tc>
        <w:tc>
          <w:tcPr>
            <w:tcW w:w="1984" w:type="dxa"/>
            <w:tcBorders>
              <w:top w:val="single" w:sz="4" w:space="0" w:color="7F7F7F" w:themeColor="text1" w:themeTint="80"/>
              <w:bottom w:val="single" w:sz="4" w:space="0" w:color="7F7F7F" w:themeColor="text1" w:themeTint="80"/>
            </w:tcBorders>
          </w:tcPr>
          <w:p w14:paraId="0C178E9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3C0395D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254BC2F"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51E9592"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6B0BDD3C"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0B0AC77C"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lastRenderedPageBreak/>
              <w:t>5.3</w:t>
            </w:r>
          </w:p>
        </w:tc>
        <w:tc>
          <w:tcPr>
            <w:tcW w:w="13413" w:type="dxa"/>
            <w:gridSpan w:val="6"/>
            <w:tcBorders>
              <w:top w:val="single" w:sz="4" w:space="0" w:color="FFFFFF" w:themeColor="background1"/>
              <w:left w:val="single" w:sz="4" w:space="0" w:color="FFFFFF" w:themeColor="background1"/>
            </w:tcBorders>
            <w:shd w:val="clear" w:color="auto" w:fill="CDB779"/>
          </w:tcPr>
          <w:p w14:paraId="4CE8DA13"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b/>
                <w:bCs/>
                <w:color w:val="FFFFFF"/>
                <w:sz w:val="18"/>
                <w:szCs w:val="18"/>
                <w:lang w:val="en-US" w:eastAsia="de-DE"/>
              </w:rPr>
              <w:t>Additional requirements on the management system of First gathering points (not relevant for companies subject to a sample audit)</w:t>
            </w:r>
          </w:p>
        </w:tc>
      </w:tr>
      <w:tr w:rsidR="00F2524E" w:rsidRPr="00562A89" w14:paraId="148B60C1" w14:textId="77777777" w:rsidTr="0881F0AA">
        <w:tc>
          <w:tcPr>
            <w:tcW w:w="763" w:type="dxa"/>
            <w:tcBorders>
              <w:top w:val="single" w:sz="4" w:space="0" w:color="7F7F7F" w:themeColor="text1" w:themeTint="80"/>
              <w:bottom w:val="single" w:sz="4" w:space="0" w:color="7F7F7F" w:themeColor="text1" w:themeTint="80"/>
            </w:tcBorders>
            <w:noWrap/>
          </w:tcPr>
          <w:p w14:paraId="7471D5B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5.3.1.</w:t>
            </w:r>
          </w:p>
        </w:tc>
        <w:tc>
          <w:tcPr>
            <w:tcW w:w="3274" w:type="dxa"/>
            <w:tcBorders>
              <w:top w:val="single" w:sz="4" w:space="0" w:color="7F7F7F" w:themeColor="text1" w:themeTint="80"/>
              <w:bottom w:val="single" w:sz="4" w:space="0" w:color="7F7F7F" w:themeColor="text1" w:themeTint="80"/>
            </w:tcBorders>
          </w:tcPr>
          <w:p w14:paraId="1E0C188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there a list available with all farms of which the company received sustainable soybeans?</w:t>
            </w:r>
          </w:p>
        </w:tc>
        <w:tc>
          <w:tcPr>
            <w:tcW w:w="3827" w:type="dxa"/>
            <w:tcBorders>
              <w:top w:val="single" w:sz="4" w:space="0" w:color="7F7F7F" w:themeColor="text1" w:themeTint="80"/>
              <w:bottom w:val="single" w:sz="4" w:space="0" w:color="7F7F7F" w:themeColor="text1" w:themeTint="80"/>
            </w:tcBorders>
          </w:tcPr>
          <w:p w14:paraId="0D52EBA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List should include all company names of all farms and their full address or geo coordinates</w:t>
            </w:r>
          </w:p>
        </w:tc>
        <w:tc>
          <w:tcPr>
            <w:tcW w:w="1984" w:type="dxa"/>
            <w:tcBorders>
              <w:top w:val="single" w:sz="4" w:space="0" w:color="7F7F7F" w:themeColor="text1" w:themeTint="80"/>
              <w:bottom w:val="single" w:sz="4" w:space="0" w:color="7F7F7F" w:themeColor="text1" w:themeTint="80"/>
            </w:tcBorders>
          </w:tcPr>
          <w:p w14:paraId="129118BB"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Farm list</w:t>
            </w:r>
          </w:p>
        </w:tc>
        <w:tc>
          <w:tcPr>
            <w:tcW w:w="2910" w:type="dxa"/>
            <w:tcBorders>
              <w:top w:val="single" w:sz="4" w:space="0" w:color="7F7F7F" w:themeColor="text1" w:themeTint="80"/>
              <w:bottom w:val="single" w:sz="4" w:space="0" w:color="7F7F7F" w:themeColor="text1" w:themeTint="80"/>
            </w:tcBorders>
            <w:noWrap/>
          </w:tcPr>
          <w:p w14:paraId="269E314A"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7341341"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2EF2083"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1F24AA61" w14:textId="77777777" w:rsidTr="0881F0AA">
        <w:tc>
          <w:tcPr>
            <w:tcW w:w="763" w:type="dxa"/>
            <w:tcBorders>
              <w:top w:val="single" w:sz="4" w:space="0" w:color="7F7F7F" w:themeColor="text1" w:themeTint="80"/>
              <w:bottom w:val="single" w:sz="4" w:space="0" w:color="7F7F7F" w:themeColor="text1" w:themeTint="80"/>
            </w:tcBorders>
            <w:noWrap/>
          </w:tcPr>
          <w:p w14:paraId="06E3482A"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5.3.2.</w:t>
            </w:r>
          </w:p>
        </w:tc>
        <w:tc>
          <w:tcPr>
            <w:tcW w:w="3274" w:type="dxa"/>
            <w:tcBorders>
              <w:top w:val="single" w:sz="4" w:space="0" w:color="7F7F7F" w:themeColor="text1" w:themeTint="80"/>
              <w:bottom w:val="single" w:sz="4" w:space="0" w:color="7F7F7F" w:themeColor="text1" w:themeTint="80"/>
            </w:tcBorders>
          </w:tcPr>
          <w:p w14:paraId="576E825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Are all supplying farms situated in the same region, or are there any exceptions that should be </w:t>
            </w:r>
            <w:proofErr w:type="gramStart"/>
            <w:r>
              <w:rPr>
                <w:rFonts w:ascii="Times New Roman" w:eastAsia="Times New Roman" w:hAnsi="Times New Roman" w:cs="Times New Roman"/>
                <w:color w:val="000000"/>
                <w:sz w:val="18"/>
                <w:szCs w:val="18"/>
                <w:lang w:val="en-US" w:eastAsia="de-DE"/>
              </w:rPr>
              <w:t>taken into account</w:t>
            </w:r>
            <w:proofErr w:type="gramEnd"/>
            <w:r>
              <w:rPr>
                <w:rFonts w:ascii="Times New Roman" w:eastAsia="Times New Roman" w:hAnsi="Times New Roman" w:cs="Times New Roman"/>
                <w:color w:val="000000"/>
                <w:sz w:val="18"/>
                <w:szCs w:val="18"/>
                <w:lang w:val="en-US" w:eastAsia="de-DE"/>
              </w:rPr>
              <w:t xml:space="preserve"> when choosing the sample?</w:t>
            </w:r>
          </w:p>
        </w:tc>
        <w:tc>
          <w:tcPr>
            <w:tcW w:w="3827" w:type="dxa"/>
            <w:tcBorders>
              <w:top w:val="single" w:sz="4" w:space="0" w:color="7F7F7F" w:themeColor="text1" w:themeTint="80"/>
              <w:bottom w:val="single" w:sz="4" w:space="0" w:color="7F7F7F" w:themeColor="text1" w:themeTint="80"/>
            </w:tcBorders>
          </w:tcPr>
          <w:p w14:paraId="5E0B181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the regions where the farms are situated</w:t>
            </w:r>
          </w:p>
        </w:tc>
        <w:tc>
          <w:tcPr>
            <w:tcW w:w="1984" w:type="dxa"/>
            <w:tcBorders>
              <w:top w:val="single" w:sz="4" w:space="0" w:color="7F7F7F" w:themeColor="text1" w:themeTint="80"/>
              <w:bottom w:val="single" w:sz="4" w:space="0" w:color="7F7F7F" w:themeColor="text1" w:themeTint="80"/>
            </w:tcBorders>
          </w:tcPr>
          <w:p w14:paraId="7B40C951"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4B4D723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093CA67"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503B197"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19925F4C" w14:textId="77777777" w:rsidTr="0881F0AA">
        <w:tc>
          <w:tcPr>
            <w:tcW w:w="763" w:type="dxa"/>
            <w:tcBorders>
              <w:top w:val="single" w:sz="4" w:space="0" w:color="7F7F7F" w:themeColor="text1" w:themeTint="80"/>
              <w:bottom w:val="single" w:sz="4" w:space="0" w:color="7F7F7F" w:themeColor="text1" w:themeTint="80"/>
            </w:tcBorders>
            <w:noWrap/>
          </w:tcPr>
          <w:p w14:paraId="30EBBE01"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5.3.3.</w:t>
            </w:r>
          </w:p>
        </w:tc>
        <w:tc>
          <w:tcPr>
            <w:tcW w:w="3274" w:type="dxa"/>
            <w:tcBorders>
              <w:top w:val="single" w:sz="4" w:space="0" w:color="7F7F7F" w:themeColor="text1" w:themeTint="80"/>
              <w:bottom w:val="single" w:sz="4" w:space="0" w:color="7F7F7F" w:themeColor="text1" w:themeTint="80"/>
            </w:tcBorders>
          </w:tcPr>
          <w:p w14:paraId="173E718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company have the signed SSAP/RED self-declarations available for all farmers on the list and are they filled complete?</w:t>
            </w:r>
          </w:p>
        </w:tc>
        <w:tc>
          <w:tcPr>
            <w:tcW w:w="3827" w:type="dxa"/>
            <w:tcBorders>
              <w:top w:val="single" w:sz="4" w:space="0" w:color="7F7F7F" w:themeColor="text1" w:themeTint="80"/>
              <w:bottom w:val="single" w:sz="4" w:space="0" w:color="7F7F7F" w:themeColor="text1" w:themeTint="80"/>
            </w:tcBorders>
          </w:tcPr>
          <w:p w14:paraId="3828874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D7AF44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availability of all self-declarations</w:t>
            </w:r>
          </w:p>
        </w:tc>
        <w:tc>
          <w:tcPr>
            <w:tcW w:w="2910" w:type="dxa"/>
            <w:tcBorders>
              <w:top w:val="single" w:sz="4" w:space="0" w:color="7F7F7F" w:themeColor="text1" w:themeTint="80"/>
              <w:bottom w:val="single" w:sz="4" w:space="0" w:color="7F7F7F" w:themeColor="text1" w:themeTint="80"/>
            </w:tcBorders>
            <w:noWrap/>
          </w:tcPr>
          <w:p w14:paraId="20BD9A1A"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C136CF1"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A392C6A"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2A311BF4" w14:textId="77777777" w:rsidTr="0881F0AA">
        <w:tc>
          <w:tcPr>
            <w:tcW w:w="763" w:type="dxa"/>
            <w:tcBorders>
              <w:top w:val="single" w:sz="4" w:space="0" w:color="7F7F7F" w:themeColor="text1" w:themeTint="80"/>
              <w:bottom w:val="single" w:sz="4" w:space="0" w:color="7F7F7F" w:themeColor="text1" w:themeTint="80"/>
            </w:tcBorders>
            <w:noWrap/>
          </w:tcPr>
          <w:p w14:paraId="7B132D6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5.3.4.</w:t>
            </w:r>
          </w:p>
        </w:tc>
        <w:tc>
          <w:tcPr>
            <w:tcW w:w="3274" w:type="dxa"/>
            <w:tcBorders>
              <w:top w:val="single" w:sz="4" w:space="0" w:color="7F7F7F" w:themeColor="text1" w:themeTint="80"/>
              <w:bottom w:val="single" w:sz="4" w:space="0" w:color="7F7F7F" w:themeColor="text1" w:themeTint="80"/>
            </w:tcBorders>
          </w:tcPr>
          <w:p w14:paraId="73C757A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internal audit of the company cover verification of correctness of the self-declarations of all farmers?</w:t>
            </w:r>
          </w:p>
        </w:tc>
        <w:tc>
          <w:tcPr>
            <w:tcW w:w="3827" w:type="dxa"/>
            <w:tcBorders>
              <w:top w:val="single" w:sz="4" w:space="0" w:color="7F7F7F" w:themeColor="text1" w:themeTint="80"/>
              <w:bottom w:val="single" w:sz="4" w:space="0" w:color="7F7F7F" w:themeColor="text1" w:themeTint="80"/>
            </w:tcBorders>
          </w:tcPr>
          <w:p w14:paraId="447A8A2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the internal audit report has significant findings, also check follow up on these findings, and if any outstanding issues related to compliance status of requirements during this external audit.</w:t>
            </w:r>
          </w:p>
        </w:tc>
        <w:tc>
          <w:tcPr>
            <w:tcW w:w="1984" w:type="dxa"/>
            <w:tcBorders>
              <w:top w:val="single" w:sz="4" w:space="0" w:color="7F7F7F" w:themeColor="text1" w:themeTint="80"/>
              <w:bottom w:val="single" w:sz="4" w:space="0" w:color="7F7F7F" w:themeColor="text1" w:themeTint="80"/>
            </w:tcBorders>
          </w:tcPr>
          <w:p w14:paraId="7C4C1E5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internal audit report</w:t>
            </w:r>
          </w:p>
        </w:tc>
        <w:tc>
          <w:tcPr>
            <w:tcW w:w="2910" w:type="dxa"/>
            <w:tcBorders>
              <w:top w:val="single" w:sz="4" w:space="0" w:color="7F7F7F" w:themeColor="text1" w:themeTint="80"/>
              <w:bottom w:val="single" w:sz="4" w:space="0" w:color="7F7F7F" w:themeColor="text1" w:themeTint="80"/>
            </w:tcBorders>
            <w:noWrap/>
          </w:tcPr>
          <w:p w14:paraId="290583F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8F21D90"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3C326F3"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3B77CA7F" w14:textId="77777777" w:rsidTr="0881F0AA">
        <w:tc>
          <w:tcPr>
            <w:tcW w:w="763" w:type="dxa"/>
            <w:tcBorders>
              <w:top w:val="single" w:sz="4" w:space="0" w:color="7F7F7F" w:themeColor="text1" w:themeTint="80"/>
              <w:bottom w:val="single" w:sz="4" w:space="0" w:color="7F7F7F" w:themeColor="text1" w:themeTint="80"/>
            </w:tcBorders>
            <w:noWrap/>
          </w:tcPr>
          <w:p w14:paraId="2D4ED89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5.3.5.</w:t>
            </w:r>
          </w:p>
        </w:tc>
        <w:tc>
          <w:tcPr>
            <w:tcW w:w="3274" w:type="dxa"/>
            <w:tcBorders>
              <w:top w:val="single" w:sz="4" w:space="0" w:color="7F7F7F" w:themeColor="text1" w:themeTint="80"/>
              <w:bottom w:val="single" w:sz="4" w:space="0" w:color="7F7F7F" w:themeColor="text1" w:themeTint="80"/>
            </w:tcBorders>
          </w:tcPr>
          <w:p w14:paraId="31D4A7D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Did the risk assessment of the CB on the company related to above requirements result in any specific findings to choose medium or </w:t>
            </w:r>
            <w:proofErr w:type="gramStart"/>
            <w:r>
              <w:rPr>
                <w:rFonts w:ascii="Times New Roman" w:eastAsia="Times New Roman" w:hAnsi="Times New Roman" w:cs="Times New Roman"/>
                <w:color w:val="000000"/>
                <w:sz w:val="18"/>
                <w:szCs w:val="18"/>
                <w:lang w:val="en-US" w:eastAsia="de-DE"/>
              </w:rPr>
              <w:t>high risk</w:t>
            </w:r>
            <w:proofErr w:type="gramEnd"/>
            <w:r>
              <w:rPr>
                <w:rFonts w:ascii="Times New Roman" w:eastAsia="Times New Roman" w:hAnsi="Times New Roman" w:cs="Times New Roman"/>
                <w:color w:val="000000"/>
                <w:sz w:val="18"/>
                <w:szCs w:val="18"/>
                <w:lang w:val="en-US" w:eastAsia="de-DE"/>
              </w:rPr>
              <w:t xml:space="preserve"> sampling of farmers?</w:t>
            </w:r>
          </w:p>
        </w:tc>
        <w:tc>
          <w:tcPr>
            <w:tcW w:w="3827" w:type="dxa"/>
            <w:tcBorders>
              <w:top w:val="single" w:sz="4" w:space="0" w:color="7F7F7F" w:themeColor="text1" w:themeTint="80"/>
              <w:bottom w:val="single" w:sz="4" w:space="0" w:color="7F7F7F" w:themeColor="text1" w:themeTint="80"/>
            </w:tcBorders>
          </w:tcPr>
          <w:p w14:paraId="4B2FBDB1" w14:textId="77777777"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Evaluating the risk of farmers’ non-compliance by using FSA Aerial photographs and/or satellite imagery data, specifically checking on </w:t>
            </w:r>
            <w:proofErr w:type="gramStart"/>
            <w:r>
              <w:rPr>
                <w:rFonts w:ascii="Times New Roman" w:eastAsia="Times New Roman" w:hAnsi="Times New Roman" w:cs="Times New Roman"/>
                <w:color w:val="000000"/>
                <w:sz w:val="18"/>
                <w:szCs w:val="18"/>
                <w:lang w:val="en-US" w:eastAsia="de-DE"/>
              </w:rPr>
              <w:t>below points</w:t>
            </w:r>
            <w:proofErr w:type="gramEnd"/>
            <w:r>
              <w:rPr>
                <w:rFonts w:ascii="Times New Roman" w:eastAsia="Times New Roman" w:hAnsi="Times New Roman" w:cs="Times New Roman"/>
                <w:color w:val="000000"/>
                <w:sz w:val="18"/>
                <w:szCs w:val="18"/>
                <w:lang w:val="en-US" w:eastAsia="de-DE"/>
              </w:rPr>
              <w:t>:</w:t>
            </w:r>
          </w:p>
          <w:p w14:paraId="1D6B1458" w14:textId="77777777" w:rsidR="00F2524E" w:rsidRDefault="00F2524E" w:rsidP="00F2524E">
            <w:pPr>
              <w:pStyle w:val="Lijstalinea"/>
              <w:numPr>
                <w:ilvl w:val="0"/>
                <w:numId w:val="3"/>
              </w:num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 land located on or close to any of the areas as defined in Pillar I of SSAP/RED protocol</w:t>
            </w:r>
          </w:p>
          <w:p w14:paraId="75BFC6DA" w14:textId="77777777" w:rsidR="00F2524E" w:rsidRDefault="00F2524E" w:rsidP="00F2524E">
            <w:pPr>
              <w:pStyle w:val="Lijstalinea"/>
              <w:numPr>
                <w:ilvl w:val="0"/>
                <w:numId w:val="3"/>
              </w:num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Is any of the land converted from such status to farmland </w:t>
            </w:r>
            <w:proofErr w:type="gramStart"/>
            <w:r>
              <w:rPr>
                <w:rFonts w:ascii="Times New Roman" w:eastAsia="Times New Roman" w:hAnsi="Times New Roman" w:cs="Times New Roman"/>
                <w:color w:val="000000"/>
                <w:sz w:val="18"/>
                <w:szCs w:val="18"/>
                <w:lang w:val="en-US" w:eastAsia="de-DE"/>
              </w:rPr>
              <w:t>closely</w:t>
            </w:r>
            <w:proofErr w:type="gramEnd"/>
            <w:r>
              <w:rPr>
                <w:rFonts w:ascii="Times New Roman" w:eastAsia="Times New Roman" w:hAnsi="Times New Roman" w:cs="Times New Roman"/>
                <w:color w:val="000000"/>
                <w:sz w:val="18"/>
                <w:szCs w:val="18"/>
                <w:lang w:val="en-US" w:eastAsia="de-DE"/>
              </w:rPr>
              <w:t xml:space="preserve"> before January 1</w:t>
            </w:r>
            <w:r w:rsidRPr="003D4CA7">
              <w:rPr>
                <w:rFonts w:ascii="Times New Roman" w:eastAsia="Times New Roman" w:hAnsi="Times New Roman" w:cs="Times New Roman"/>
                <w:color w:val="000000"/>
                <w:sz w:val="18"/>
                <w:szCs w:val="18"/>
                <w:vertAlign w:val="superscript"/>
                <w:lang w:val="en-US" w:eastAsia="de-DE"/>
              </w:rPr>
              <w:t>st</w:t>
            </w:r>
            <w:r>
              <w:rPr>
                <w:rFonts w:ascii="Times New Roman" w:eastAsia="Times New Roman" w:hAnsi="Times New Roman" w:cs="Times New Roman"/>
                <w:color w:val="000000"/>
                <w:sz w:val="18"/>
                <w:szCs w:val="18"/>
                <w:lang w:val="en-US" w:eastAsia="de-DE"/>
              </w:rPr>
              <w:t>, 2008</w:t>
            </w:r>
          </w:p>
          <w:p w14:paraId="3648FF67" w14:textId="77777777" w:rsidR="00F2524E" w:rsidRDefault="00F2524E" w:rsidP="00F2524E">
            <w:pPr>
              <w:pStyle w:val="Lijstalinea"/>
              <w:numPr>
                <w:ilvl w:val="0"/>
                <w:numId w:val="3"/>
              </w:num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Do farmers also produce other products, or produce soybean not supplied with an SSAP/RED claim</w:t>
            </w:r>
          </w:p>
          <w:p w14:paraId="66F75B33" w14:textId="77777777" w:rsidR="00F2524E" w:rsidRPr="003D4CA7" w:rsidRDefault="00F2524E" w:rsidP="00F2524E">
            <w:pPr>
              <w:pStyle w:val="Lijstalinea"/>
              <w:numPr>
                <w:ilvl w:val="0"/>
                <w:numId w:val="3"/>
              </w:num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Do internal audit results give any indication for non-negligible risk?</w:t>
            </w:r>
          </w:p>
        </w:tc>
        <w:tc>
          <w:tcPr>
            <w:tcW w:w="1984" w:type="dxa"/>
            <w:tcBorders>
              <w:top w:val="single" w:sz="4" w:space="0" w:color="7F7F7F" w:themeColor="text1" w:themeTint="80"/>
              <w:bottom w:val="single" w:sz="4" w:space="0" w:color="7F7F7F" w:themeColor="text1" w:themeTint="80"/>
            </w:tcBorders>
          </w:tcPr>
          <w:p w14:paraId="4853B841"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50125231"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A25747A"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9B8D95D"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555AEC32" w14:textId="77777777" w:rsidTr="0881F0AA">
        <w:tc>
          <w:tcPr>
            <w:tcW w:w="763" w:type="dxa"/>
            <w:tcBorders>
              <w:top w:val="single" w:sz="4" w:space="0" w:color="7F7F7F" w:themeColor="text1" w:themeTint="80"/>
              <w:bottom w:val="single" w:sz="4" w:space="0" w:color="7F7F7F" w:themeColor="text1" w:themeTint="80"/>
            </w:tcBorders>
            <w:noWrap/>
          </w:tcPr>
          <w:p w14:paraId="29C7B45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5.3.6.</w:t>
            </w:r>
          </w:p>
        </w:tc>
        <w:tc>
          <w:tcPr>
            <w:tcW w:w="3274" w:type="dxa"/>
            <w:tcBorders>
              <w:top w:val="single" w:sz="4" w:space="0" w:color="7F7F7F" w:themeColor="text1" w:themeTint="80"/>
              <w:bottom w:val="single" w:sz="4" w:space="0" w:color="7F7F7F" w:themeColor="text1" w:themeTint="80"/>
            </w:tcBorders>
          </w:tcPr>
          <w:p w14:paraId="2083CCD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Were farm sample audits applied according to the appropriate risk level?</w:t>
            </w:r>
          </w:p>
        </w:tc>
        <w:tc>
          <w:tcPr>
            <w:tcW w:w="3827" w:type="dxa"/>
            <w:tcBorders>
              <w:top w:val="single" w:sz="4" w:space="0" w:color="7F7F7F" w:themeColor="text1" w:themeTint="80"/>
              <w:bottom w:val="single" w:sz="4" w:space="0" w:color="7F7F7F" w:themeColor="text1" w:themeTint="80"/>
            </w:tcBorders>
          </w:tcPr>
          <w:p w14:paraId="02F075BA"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See sample selection per risk level in requirement 0.3.2. and mention the </w:t>
            </w:r>
            <w:proofErr w:type="gramStart"/>
            <w:r>
              <w:rPr>
                <w:rFonts w:ascii="Times New Roman" w:eastAsia="Times New Roman" w:hAnsi="Times New Roman" w:cs="Times New Roman"/>
                <w:color w:val="000000"/>
                <w:sz w:val="18"/>
                <w:szCs w:val="18"/>
                <w:lang w:val="en-US" w:eastAsia="de-DE"/>
              </w:rPr>
              <w:t>amount</w:t>
            </w:r>
            <w:proofErr w:type="gramEnd"/>
            <w:r>
              <w:rPr>
                <w:rFonts w:ascii="Times New Roman" w:eastAsia="Times New Roman" w:hAnsi="Times New Roman" w:cs="Times New Roman"/>
                <w:color w:val="000000"/>
                <w:sz w:val="18"/>
                <w:szCs w:val="18"/>
                <w:lang w:val="en-US" w:eastAsia="de-DE"/>
              </w:rPr>
              <w:t xml:space="preserve"> of farmers audited and if this was done onsite or remote </w:t>
            </w:r>
          </w:p>
        </w:tc>
        <w:tc>
          <w:tcPr>
            <w:tcW w:w="1984" w:type="dxa"/>
            <w:tcBorders>
              <w:top w:val="single" w:sz="4" w:space="0" w:color="7F7F7F" w:themeColor="text1" w:themeTint="80"/>
              <w:bottom w:val="single" w:sz="4" w:space="0" w:color="7F7F7F" w:themeColor="text1" w:themeTint="80"/>
            </w:tcBorders>
          </w:tcPr>
          <w:p w14:paraId="78BEFD2A"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27A7642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9206A88"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7B7A70C"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29BAFFA2" w14:textId="77777777" w:rsidTr="0881F0AA">
        <w:tc>
          <w:tcPr>
            <w:tcW w:w="763" w:type="dxa"/>
            <w:tcBorders>
              <w:top w:val="single" w:sz="4" w:space="0" w:color="7F7F7F" w:themeColor="text1" w:themeTint="80"/>
              <w:bottom w:val="single" w:sz="4" w:space="0" w:color="7F7F7F" w:themeColor="text1" w:themeTint="80"/>
            </w:tcBorders>
            <w:noWrap/>
          </w:tcPr>
          <w:p w14:paraId="4B1E9AB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5.3.7.</w:t>
            </w:r>
          </w:p>
        </w:tc>
        <w:tc>
          <w:tcPr>
            <w:tcW w:w="3274" w:type="dxa"/>
            <w:tcBorders>
              <w:top w:val="single" w:sz="4" w:space="0" w:color="7F7F7F" w:themeColor="text1" w:themeTint="80"/>
              <w:bottom w:val="single" w:sz="4" w:space="0" w:color="7F7F7F" w:themeColor="text1" w:themeTint="80"/>
            </w:tcBorders>
          </w:tcPr>
          <w:p w14:paraId="39031AA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Were all farm sample audits executed with a positive result?</w:t>
            </w:r>
          </w:p>
        </w:tc>
        <w:tc>
          <w:tcPr>
            <w:tcW w:w="3827" w:type="dxa"/>
            <w:tcBorders>
              <w:top w:val="single" w:sz="4" w:space="0" w:color="7F7F7F" w:themeColor="text1" w:themeTint="80"/>
              <w:bottom w:val="single" w:sz="4" w:space="0" w:color="7F7F7F" w:themeColor="text1" w:themeTint="80"/>
            </w:tcBorders>
          </w:tcPr>
          <w:p w14:paraId="25A4733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of significant number of non-</w:t>
            </w:r>
            <w:proofErr w:type="gramStart"/>
            <w:r>
              <w:rPr>
                <w:rFonts w:ascii="Times New Roman" w:eastAsia="Times New Roman" w:hAnsi="Times New Roman" w:cs="Times New Roman"/>
                <w:color w:val="000000"/>
                <w:sz w:val="18"/>
                <w:szCs w:val="18"/>
                <w:lang w:val="en-US" w:eastAsia="de-DE"/>
              </w:rPr>
              <w:t>conformities</w:t>
            </w:r>
            <w:proofErr w:type="gramEnd"/>
            <w:r>
              <w:rPr>
                <w:rFonts w:ascii="Times New Roman" w:eastAsia="Times New Roman" w:hAnsi="Times New Roman" w:cs="Times New Roman"/>
                <w:color w:val="000000"/>
                <w:sz w:val="18"/>
                <w:szCs w:val="18"/>
                <w:lang w:val="en-US" w:eastAsia="de-DE"/>
              </w:rPr>
              <w:t xml:space="preserve"> the auditor may decide to increase the sample</w:t>
            </w:r>
          </w:p>
        </w:tc>
        <w:tc>
          <w:tcPr>
            <w:tcW w:w="1984" w:type="dxa"/>
            <w:tcBorders>
              <w:top w:val="single" w:sz="4" w:space="0" w:color="7F7F7F" w:themeColor="text1" w:themeTint="80"/>
              <w:bottom w:val="single" w:sz="4" w:space="0" w:color="7F7F7F" w:themeColor="text1" w:themeTint="80"/>
            </w:tcBorders>
          </w:tcPr>
          <w:p w14:paraId="71887C7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3B7FD67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8D6B9B6"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2F860BB"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4D1AC36D" w14:textId="77777777" w:rsidTr="0881F0AA">
        <w:tc>
          <w:tcPr>
            <w:tcW w:w="763" w:type="dxa"/>
            <w:tcBorders>
              <w:top w:val="single" w:sz="4" w:space="0" w:color="7F7F7F" w:themeColor="text1" w:themeTint="80"/>
              <w:bottom w:val="single" w:sz="4" w:space="0" w:color="7F7F7F" w:themeColor="text1" w:themeTint="80"/>
            </w:tcBorders>
            <w:noWrap/>
          </w:tcPr>
          <w:p w14:paraId="44F43F16" w14:textId="77777777"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5.3.8.</w:t>
            </w:r>
          </w:p>
        </w:tc>
        <w:tc>
          <w:tcPr>
            <w:tcW w:w="3274" w:type="dxa"/>
            <w:tcBorders>
              <w:top w:val="single" w:sz="4" w:space="0" w:color="7F7F7F" w:themeColor="text1" w:themeTint="80"/>
              <w:bottom w:val="single" w:sz="4" w:space="0" w:color="7F7F7F" w:themeColor="text1" w:themeTint="80"/>
            </w:tcBorders>
          </w:tcPr>
          <w:p w14:paraId="35FD4FCF" w14:textId="77777777"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For recertification audits: was the annual reporting sheet from the previous calendar year filled and submitted to SSAP-RED for all volumes purchased from farmers and was </w:t>
            </w:r>
            <w:proofErr w:type="gramStart"/>
            <w:r>
              <w:rPr>
                <w:rFonts w:ascii="Times New Roman" w:eastAsia="Times New Roman" w:hAnsi="Times New Roman" w:cs="Times New Roman"/>
                <w:color w:val="000000"/>
                <w:sz w:val="18"/>
                <w:szCs w:val="18"/>
                <w:lang w:val="en-US" w:eastAsia="de-DE"/>
              </w:rPr>
              <w:t>a confirmation</w:t>
            </w:r>
            <w:proofErr w:type="gramEnd"/>
            <w:r>
              <w:rPr>
                <w:rFonts w:ascii="Times New Roman" w:eastAsia="Times New Roman" w:hAnsi="Times New Roman" w:cs="Times New Roman"/>
                <w:color w:val="000000"/>
                <w:sz w:val="18"/>
                <w:szCs w:val="18"/>
                <w:lang w:val="en-US" w:eastAsia="de-DE"/>
              </w:rPr>
              <w:t xml:space="preserve"> from SSAP-RED on these volumes received by the company? </w:t>
            </w:r>
          </w:p>
        </w:tc>
        <w:tc>
          <w:tcPr>
            <w:tcW w:w="3827" w:type="dxa"/>
            <w:tcBorders>
              <w:top w:val="single" w:sz="4" w:space="0" w:color="7F7F7F" w:themeColor="text1" w:themeTint="80"/>
              <w:bottom w:val="single" w:sz="4" w:space="0" w:color="7F7F7F" w:themeColor="text1" w:themeTint="80"/>
            </w:tcBorders>
          </w:tcPr>
          <w:p w14:paraId="2E5A5FF4" w14:textId="77777777"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Companies need to report their annual volumes under their FGP scope, as part of the annual reporting obligation from SSAP-RED to the European Commission</w:t>
            </w:r>
          </w:p>
        </w:tc>
        <w:tc>
          <w:tcPr>
            <w:tcW w:w="1984" w:type="dxa"/>
            <w:tcBorders>
              <w:top w:val="single" w:sz="4" w:space="0" w:color="7F7F7F" w:themeColor="text1" w:themeTint="80"/>
              <w:bottom w:val="single" w:sz="4" w:space="0" w:color="7F7F7F" w:themeColor="text1" w:themeTint="80"/>
            </w:tcBorders>
          </w:tcPr>
          <w:p w14:paraId="1B215CC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reporting sheet and confirmation email from SSAP-RED</w:t>
            </w:r>
          </w:p>
        </w:tc>
        <w:tc>
          <w:tcPr>
            <w:tcW w:w="2910" w:type="dxa"/>
            <w:tcBorders>
              <w:top w:val="single" w:sz="4" w:space="0" w:color="7F7F7F" w:themeColor="text1" w:themeTint="80"/>
              <w:bottom w:val="single" w:sz="4" w:space="0" w:color="7F7F7F" w:themeColor="text1" w:themeTint="80"/>
            </w:tcBorders>
            <w:noWrap/>
          </w:tcPr>
          <w:p w14:paraId="698536F5"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BC1BAF2"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1C988F9"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4D38F57D"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6CC37817" w14:textId="77777777" w:rsidR="00F2524E" w:rsidRPr="00565EB6"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lastRenderedPageBreak/>
              <w:t>5</w:t>
            </w:r>
            <w:r w:rsidRPr="00565EB6">
              <w:rPr>
                <w:rFonts w:ascii="Times New Roman" w:eastAsia="Times New Roman" w:hAnsi="Times New Roman" w:cs="Times New Roman"/>
                <w:b/>
                <w:bCs/>
                <w:color w:val="FFFFFF"/>
                <w:sz w:val="18"/>
                <w:szCs w:val="18"/>
                <w:lang w:val="en-US" w:eastAsia="de-DE"/>
              </w:rPr>
              <w:t>.4</w:t>
            </w:r>
          </w:p>
        </w:tc>
        <w:tc>
          <w:tcPr>
            <w:tcW w:w="13413" w:type="dxa"/>
            <w:gridSpan w:val="6"/>
            <w:tcBorders>
              <w:top w:val="single" w:sz="4" w:space="0" w:color="FFFFFF" w:themeColor="background1"/>
              <w:left w:val="single" w:sz="4" w:space="0" w:color="FFFFFF" w:themeColor="background1"/>
            </w:tcBorders>
            <w:shd w:val="clear" w:color="auto" w:fill="CDB779"/>
          </w:tcPr>
          <w:p w14:paraId="74055034" w14:textId="77777777" w:rsidR="00F2524E" w:rsidRPr="00565EB6" w:rsidRDefault="00F2524E" w:rsidP="00F2524E">
            <w:pPr>
              <w:spacing w:after="0" w:line="240" w:lineRule="auto"/>
              <w:rPr>
                <w:rFonts w:ascii="Times New Roman" w:eastAsia="Times New Roman" w:hAnsi="Times New Roman" w:cs="Times New Roman"/>
                <w:b/>
                <w:sz w:val="18"/>
                <w:szCs w:val="18"/>
                <w:lang w:val="en-US" w:eastAsia="de-DE"/>
              </w:rPr>
            </w:pPr>
            <w:r w:rsidRPr="00565EB6">
              <w:rPr>
                <w:rFonts w:ascii="Times New Roman" w:eastAsia="Times New Roman" w:hAnsi="Times New Roman" w:cs="Times New Roman"/>
                <w:b/>
                <w:color w:val="FFFFFF" w:themeColor="background1"/>
                <w:sz w:val="18"/>
                <w:szCs w:val="18"/>
                <w:lang w:val="en-US" w:eastAsia="de-DE"/>
              </w:rPr>
              <w:t xml:space="preserve">Specific requirements for </w:t>
            </w:r>
            <w:r w:rsidRPr="00565EB6">
              <w:rPr>
                <w:rFonts w:ascii="Times New Roman" w:eastAsia="Times New Roman" w:hAnsi="Times New Roman" w:cs="Times New Roman"/>
                <w:b/>
                <w:bCs/>
                <w:color w:val="FFFFFF" w:themeColor="background1"/>
                <w:sz w:val="18"/>
                <w:szCs w:val="18"/>
                <w:lang w:val="en-US" w:eastAsia="de-DE"/>
              </w:rPr>
              <w:t>elevators / dependent storages that are subject to a sample audit</w:t>
            </w:r>
            <w:r>
              <w:rPr>
                <w:rFonts w:ascii="Times New Roman" w:eastAsia="Times New Roman" w:hAnsi="Times New Roman" w:cs="Times New Roman"/>
                <w:b/>
                <w:bCs/>
                <w:color w:val="FFFFFF" w:themeColor="background1"/>
                <w:sz w:val="18"/>
                <w:szCs w:val="18"/>
                <w:lang w:val="en-US" w:eastAsia="de-DE"/>
              </w:rPr>
              <w:t xml:space="preserve"> (only applicable for companies subject to a sample audit)</w:t>
            </w:r>
          </w:p>
        </w:tc>
      </w:tr>
      <w:tr w:rsidR="00F2524E" w:rsidRPr="00562A89" w14:paraId="592552B9" w14:textId="77777777" w:rsidTr="0881F0AA">
        <w:tc>
          <w:tcPr>
            <w:tcW w:w="763" w:type="dxa"/>
            <w:tcBorders>
              <w:top w:val="single" w:sz="4" w:space="0" w:color="7F7F7F" w:themeColor="text1" w:themeTint="80"/>
              <w:bottom w:val="single" w:sz="4" w:space="0" w:color="7F7F7F" w:themeColor="text1" w:themeTint="80"/>
            </w:tcBorders>
            <w:noWrap/>
          </w:tcPr>
          <w:p w14:paraId="273F2E68"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5.4.1.</w:t>
            </w:r>
          </w:p>
        </w:tc>
        <w:tc>
          <w:tcPr>
            <w:tcW w:w="3274" w:type="dxa"/>
            <w:tcBorders>
              <w:top w:val="single" w:sz="4" w:space="0" w:color="7F7F7F" w:themeColor="text1" w:themeTint="80"/>
              <w:bottom w:val="single" w:sz="4" w:space="0" w:color="7F7F7F" w:themeColor="text1" w:themeTint="80"/>
            </w:tcBorders>
          </w:tcPr>
          <w:p w14:paraId="486ACEFA"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 physical capacity of the elevator / dependent storage in line with the actual supplied soybeans during the previous 12 months?</w:t>
            </w:r>
          </w:p>
        </w:tc>
        <w:tc>
          <w:tcPr>
            <w:tcW w:w="3827" w:type="dxa"/>
            <w:tcBorders>
              <w:top w:val="single" w:sz="4" w:space="0" w:color="7F7F7F" w:themeColor="text1" w:themeTint="80"/>
              <w:bottom w:val="single" w:sz="4" w:space="0" w:color="7F7F7F" w:themeColor="text1" w:themeTint="80"/>
            </w:tcBorders>
          </w:tcPr>
          <w:p w14:paraId="4397AF85"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Verify during site tour, check layout plan and storage capacity</w:t>
            </w:r>
          </w:p>
        </w:tc>
        <w:tc>
          <w:tcPr>
            <w:tcW w:w="1984" w:type="dxa"/>
            <w:tcBorders>
              <w:top w:val="single" w:sz="4" w:space="0" w:color="7F7F7F" w:themeColor="text1" w:themeTint="80"/>
              <w:bottom w:val="single" w:sz="4" w:space="0" w:color="7F7F7F" w:themeColor="text1" w:themeTint="80"/>
            </w:tcBorders>
          </w:tcPr>
          <w:p w14:paraId="3B22BB7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17B246D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BF89DA3"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C3E0E74"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63D999F3" w14:textId="77777777" w:rsidTr="0881F0AA">
        <w:tc>
          <w:tcPr>
            <w:tcW w:w="763" w:type="dxa"/>
            <w:tcBorders>
              <w:top w:val="single" w:sz="4" w:space="0" w:color="7F7F7F" w:themeColor="text1" w:themeTint="80"/>
              <w:bottom w:val="single" w:sz="4" w:space="0" w:color="7F7F7F" w:themeColor="text1" w:themeTint="80"/>
            </w:tcBorders>
            <w:noWrap/>
          </w:tcPr>
          <w:p w14:paraId="48090FA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5.4.2.</w:t>
            </w:r>
          </w:p>
        </w:tc>
        <w:tc>
          <w:tcPr>
            <w:tcW w:w="3274" w:type="dxa"/>
            <w:tcBorders>
              <w:top w:val="single" w:sz="4" w:space="0" w:color="7F7F7F" w:themeColor="text1" w:themeTint="80"/>
              <w:bottom w:val="single" w:sz="4" w:space="0" w:color="7F7F7F" w:themeColor="text1" w:themeTint="80"/>
            </w:tcBorders>
          </w:tcPr>
          <w:p w14:paraId="5D2F92E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there a supply contract in place between the elevator and the SSAP/RED certified Main Entity (FGP or Trader) available and was this contract valid for the delivery period in scope of this audit?</w:t>
            </w:r>
          </w:p>
        </w:tc>
        <w:tc>
          <w:tcPr>
            <w:tcW w:w="3827" w:type="dxa"/>
            <w:tcBorders>
              <w:top w:val="single" w:sz="4" w:space="0" w:color="7F7F7F" w:themeColor="text1" w:themeTint="80"/>
              <w:bottom w:val="single" w:sz="4" w:space="0" w:color="7F7F7F" w:themeColor="text1" w:themeTint="80"/>
            </w:tcBorders>
          </w:tcPr>
          <w:p w14:paraId="66A1FAB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0351E95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Contract</w:t>
            </w:r>
          </w:p>
        </w:tc>
        <w:tc>
          <w:tcPr>
            <w:tcW w:w="2910" w:type="dxa"/>
            <w:tcBorders>
              <w:top w:val="single" w:sz="4" w:space="0" w:color="7F7F7F" w:themeColor="text1" w:themeTint="80"/>
              <w:bottom w:val="single" w:sz="4" w:space="0" w:color="7F7F7F" w:themeColor="text1" w:themeTint="80"/>
            </w:tcBorders>
            <w:noWrap/>
          </w:tcPr>
          <w:p w14:paraId="76BB753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13DA1E0"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5CAC6F5"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3B79017D" w14:textId="77777777" w:rsidTr="0881F0AA">
        <w:tc>
          <w:tcPr>
            <w:tcW w:w="763" w:type="dxa"/>
            <w:tcBorders>
              <w:top w:val="single" w:sz="4" w:space="0" w:color="7F7F7F" w:themeColor="text1" w:themeTint="80"/>
              <w:bottom w:val="single" w:sz="4" w:space="0" w:color="7F7F7F" w:themeColor="text1" w:themeTint="80"/>
            </w:tcBorders>
            <w:noWrap/>
          </w:tcPr>
          <w:p w14:paraId="3A86D095"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5.4.3.</w:t>
            </w:r>
          </w:p>
        </w:tc>
        <w:tc>
          <w:tcPr>
            <w:tcW w:w="3274" w:type="dxa"/>
            <w:tcBorders>
              <w:top w:val="single" w:sz="4" w:space="0" w:color="7F7F7F" w:themeColor="text1" w:themeTint="80"/>
              <w:bottom w:val="single" w:sz="4" w:space="0" w:color="7F7F7F" w:themeColor="text1" w:themeTint="80"/>
            </w:tcBorders>
          </w:tcPr>
          <w:p w14:paraId="14CB6FC7"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supply contract include all contractual terms as stated in “</w:t>
            </w:r>
            <w:r w:rsidRPr="00B839ED">
              <w:rPr>
                <w:rFonts w:ascii="Times New Roman" w:eastAsia="Times New Roman" w:hAnsi="Times New Roman" w:cs="Times New Roman"/>
                <w:color w:val="000000"/>
                <w:sz w:val="18"/>
                <w:szCs w:val="18"/>
                <w:lang w:val="en-US" w:eastAsia="de-DE"/>
              </w:rPr>
              <w:t>SSAP/RED Requirements for elevators operating under the scope of certified First Gathering Points (FGP)</w:t>
            </w:r>
            <w:r>
              <w:rPr>
                <w:rFonts w:ascii="Times New Roman" w:eastAsia="Times New Roman" w:hAnsi="Times New Roman" w:cs="Times New Roman"/>
                <w:color w:val="000000"/>
                <w:sz w:val="18"/>
                <w:szCs w:val="18"/>
                <w:lang w:val="en-US" w:eastAsia="de-DE"/>
              </w:rPr>
              <w:t>”?</w:t>
            </w:r>
          </w:p>
        </w:tc>
        <w:tc>
          <w:tcPr>
            <w:tcW w:w="3827" w:type="dxa"/>
            <w:tcBorders>
              <w:top w:val="single" w:sz="4" w:space="0" w:color="7F7F7F" w:themeColor="text1" w:themeTint="80"/>
              <w:bottom w:val="single" w:sz="4" w:space="0" w:color="7F7F7F" w:themeColor="text1" w:themeTint="80"/>
            </w:tcBorders>
          </w:tcPr>
          <w:p w14:paraId="226E23A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Compare contractual terms in the supply contract with the </w:t>
            </w:r>
            <w:r w:rsidRPr="00B839ED">
              <w:rPr>
                <w:rFonts w:ascii="Times New Roman" w:eastAsia="Times New Roman" w:hAnsi="Times New Roman" w:cs="Times New Roman"/>
                <w:color w:val="000000"/>
                <w:sz w:val="18"/>
                <w:szCs w:val="18"/>
                <w:lang w:val="en-US" w:eastAsia="de-DE"/>
              </w:rPr>
              <w:t>SSAP/RED Requirements for elevators operating under the scope of certified First Gathering Points (FGP)</w:t>
            </w:r>
            <w:r>
              <w:rPr>
                <w:rFonts w:ascii="Times New Roman" w:eastAsia="Times New Roman" w:hAnsi="Times New Roman" w:cs="Times New Roman"/>
                <w:color w:val="000000"/>
                <w:sz w:val="18"/>
                <w:szCs w:val="18"/>
                <w:lang w:val="en-US" w:eastAsia="de-DE"/>
              </w:rPr>
              <w:t>.</w:t>
            </w:r>
          </w:p>
        </w:tc>
        <w:tc>
          <w:tcPr>
            <w:tcW w:w="1984" w:type="dxa"/>
            <w:tcBorders>
              <w:top w:val="single" w:sz="4" w:space="0" w:color="7F7F7F" w:themeColor="text1" w:themeTint="80"/>
              <w:bottom w:val="single" w:sz="4" w:space="0" w:color="7F7F7F" w:themeColor="text1" w:themeTint="80"/>
            </w:tcBorders>
          </w:tcPr>
          <w:p w14:paraId="2A85EDD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Contract</w:t>
            </w:r>
          </w:p>
        </w:tc>
        <w:tc>
          <w:tcPr>
            <w:tcW w:w="2910" w:type="dxa"/>
            <w:tcBorders>
              <w:top w:val="single" w:sz="4" w:space="0" w:color="7F7F7F" w:themeColor="text1" w:themeTint="80"/>
              <w:bottom w:val="single" w:sz="4" w:space="0" w:color="7F7F7F" w:themeColor="text1" w:themeTint="80"/>
            </w:tcBorders>
            <w:noWrap/>
          </w:tcPr>
          <w:p w14:paraId="66060428"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D0656FE"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B37605A"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6934539C" w14:textId="77777777" w:rsidTr="0881F0AA">
        <w:tc>
          <w:tcPr>
            <w:tcW w:w="763" w:type="dxa"/>
            <w:tcBorders>
              <w:top w:val="single" w:sz="4" w:space="0" w:color="7F7F7F" w:themeColor="text1" w:themeTint="80"/>
              <w:bottom w:val="single" w:sz="4" w:space="0" w:color="7F7F7F" w:themeColor="text1" w:themeTint="80"/>
            </w:tcBorders>
            <w:noWrap/>
          </w:tcPr>
          <w:p w14:paraId="16D20A9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5.4.4.</w:t>
            </w:r>
          </w:p>
        </w:tc>
        <w:tc>
          <w:tcPr>
            <w:tcW w:w="3274" w:type="dxa"/>
            <w:tcBorders>
              <w:top w:val="single" w:sz="4" w:space="0" w:color="7F7F7F" w:themeColor="text1" w:themeTint="80"/>
              <w:bottom w:val="single" w:sz="4" w:space="0" w:color="7F7F7F" w:themeColor="text1" w:themeTint="80"/>
            </w:tcBorders>
          </w:tcPr>
          <w:p w14:paraId="31EC88A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elevator / dependent storage have all necessary equipment and infrastructure available to determine incoming and outgoing material in an accurate way?</w:t>
            </w:r>
          </w:p>
        </w:tc>
        <w:tc>
          <w:tcPr>
            <w:tcW w:w="3827" w:type="dxa"/>
            <w:tcBorders>
              <w:top w:val="single" w:sz="4" w:space="0" w:color="7F7F7F" w:themeColor="text1" w:themeTint="80"/>
              <w:bottom w:val="single" w:sz="4" w:space="0" w:color="7F7F7F" w:themeColor="text1" w:themeTint="80"/>
            </w:tcBorders>
          </w:tcPr>
          <w:p w14:paraId="4BEC0F5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weighbridges and their calibration, check storage barns/silos. </w:t>
            </w:r>
          </w:p>
        </w:tc>
        <w:tc>
          <w:tcPr>
            <w:tcW w:w="1984" w:type="dxa"/>
            <w:tcBorders>
              <w:top w:val="single" w:sz="4" w:space="0" w:color="7F7F7F" w:themeColor="text1" w:themeTint="80"/>
              <w:bottom w:val="single" w:sz="4" w:space="0" w:color="7F7F7F" w:themeColor="text1" w:themeTint="80"/>
            </w:tcBorders>
          </w:tcPr>
          <w:p w14:paraId="394798F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3889A505"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9079D35"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7686DC7"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024390" w14:paraId="3D31A3F3"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7FCFF2D4"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6.0</w:t>
            </w:r>
          </w:p>
        </w:tc>
        <w:tc>
          <w:tcPr>
            <w:tcW w:w="13413" w:type="dxa"/>
            <w:gridSpan w:val="6"/>
            <w:tcBorders>
              <w:top w:val="single" w:sz="4" w:space="0" w:color="FFFFFF" w:themeColor="background1"/>
              <w:left w:val="single" w:sz="4" w:space="0" w:color="FFFFFF" w:themeColor="background1"/>
            </w:tcBorders>
            <w:shd w:val="clear" w:color="auto" w:fill="CDB779"/>
          </w:tcPr>
          <w:p w14:paraId="3625DD01" w14:textId="77777777" w:rsidR="00F2524E" w:rsidRPr="00D060CF" w:rsidRDefault="00F2524E" w:rsidP="00F2524E">
            <w:pPr>
              <w:spacing w:after="0" w:line="240" w:lineRule="auto"/>
              <w:rPr>
                <w:rFonts w:ascii="Times New Roman" w:eastAsia="Times New Roman" w:hAnsi="Times New Roman" w:cs="Times New Roman"/>
                <w:b/>
                <w:sz w:val="18"/>
                <w:szCs w:val="18"/>
                <w:lang w:val="en-US" w:eastAsia="de-DE"/>
              </w:rPr>
            </w:pPr>
            <w:r>
              <w:rPr>
                <w:rFonts w:ascii="Times New Roman" w:eastAsia="Times New Roman" w:hAnsi="Times New Roman" w:cs="Times New Roman"/>
                <w:b/>
                <w:color w:val="FFFFFF" w:themeColor="background1"/>
                <w:sz w:val="18"/>
                <w:szCs w:val="18"/>
                <w:lang w:val="en-US" w:eastAsia="de-DE"/>
              </w:rPr>
              <w:t>TRACEABILITY</w:t>
            </w:r>
          </w:p>
        </w:tc>
      </w:tr>
      <w:tr w:rsidR="00F2524E" w:rsidRPr="00024390" w14:paraId="5D317C24"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351B6B56" w14:textId="77777777" w:rsidR="00F2524E"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6.1</w:t>
            </w:r>
          </w:p>
        </w:tc>
        <w:tc>
          <w:tcPr>
            <w:tcW w:w="13413" w:type="dxa"/>
            <w:gridSpan w:val="6"/>
            <w:tcBorders>
              <w:top w:val="single" w:sz="4" w:space="0" w:color="FFFFFF" w:themeColor="background1"/>
              <w:left w:val="single" w:sz="4" w:space="0" w:color="FFFFFF" w:themeColor="background1"/>
            </w:tcBorders>
            <w:shd w:val="clear" w:color="auto" w:fill="CDB779"/>
          </w:tcPr>
          <w:p w14:paraId="059A9F47" w14:textId="77777777" w:rsidR="00F2524E" w:rsidRDefault="00F2524E" w:rsidP="00F2524E">
            <w:pPr>
              <w:spacing w:after="0" w:line="240" w:lineRule="auto"/>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General</w:t>
            </w:r>
            <w:r>
              <w:rPr>
                <w:rFonts w:ascii="Times New Roman" w:eastAsia="Times New Roman" w:hAnsi="Times New Roman" w:cs="Times New Roman"/>
                <w:b/>
                <w:bCs/>
                <w:color w:val="FFFFFF"/>
                <w:sz w:val="18"/>
                <w:szCs w:val="18"/>
                <w:lang w:val="en-US" w:eastAsia="de-DE"/>
              </w:rPr>
              <w:t xml:space="preserve"> requirements – traceability system of the company (not relevant for companies subject to a sample audit)</w:t>
            </w:r>
          </w:p>
        </w:tc>
      </w:tr>
      <w:tr w:rsidR="00F2524E" w:rsidRPr="00562A89" w14:paraId="5749BD7E" w14:textId="77777777" w:rsidTr="0881F0AA">
        <w:tc>
          <w:tcPr>
            <w:tcW w:w="763" w:type="dxa"/>
            <w:tcBorders>
              <w:top w:val="single" w:sz="4" w:space="0" w:color="7F7F7F" w:themeColor="text1" w:themeTint="80"/>
              <w:bottom w:val="single" w:sz="4" w:space="0" w:color="7F7F7F" w:themeColor="text1" w:themeTint="80"/>
            </w:tcBorders>
            <w:noWrap/>
          </w:tcPr>
          <w:p w14:paraId="134CE572"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6.1.1.</w:t>
            </w:r>
          </w:p>
        </w:tc>
        <w:tc>
          <w:tcPr>
            <w:tcW w:w="3274" w:type="dxa"/>
            <w:tcBorders>
              <w:top w:val="single" w:sz="4" w:space="0" w:color="7F7F7F" w:themeColor="text1" w:themeTint="80"/>
              <w:bottom w:val="single" w:sz="4" w:space="0" w:color="7F7F7F" w:themeColor="text1" w:themeTint="80"/>
            </w:tcBorders>
          </w:tcPr>
          <w:p w14:paraId="520C9687"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Is there a list available of all suppliers and recipients of sustainable soybeans, including their full address? </w:t>
            </w:r>
          </w:p>
        </w:tc>
        <w:tc>
          <w:tcPr>
            <w:tcW w:w="3827" w:type="dxa"/>
            <w:tcBorders>
              <w:top w:val="single" w:sz="4" w:space="0" w:color="7F7F7F" w:themeColor="text1" w:themeTint="80"/>
              <w:bottom w:val="single" w:sz="4" w:space="0" w:color="7F7F7F" w:themeColor="text1" w:themeTint="80"/>
            </w:tcBorders>
          </w:tcPr>
          <w:p w14:paraId="53BD644D"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A3FAC4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2BBD94B2"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854DE7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CA7ADD4"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r>
      <w:tr w:rsidR="00F2524E" w:rsidRPr="00562A89" w14:paraId="503FDAEC" w14:textId="77777777" w:rsidTr="0881F0AA">
        <w:tc>
          <w:tcPr>
            <w:tcW w:w="763" w:type="dxa"/>
            <w:tcBorders>
              <w:top w:val="single" w:sz="4" w:space="0" w:color="7F7F7F" w:themeColor="text1" w:themeTint="80"/>
              <w:bottom w:val="single" w:sz="4" w:space="0" w:color="7F7F7F" w:themeColor="text1" w:themeTint="80"/>
            </w:tcBorders>
            <w:noWrap/>
          </w:tcPr>
          <w:p w14:paraId="28B94790"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6.1.2.</w:t>
            </w:r>
          </w:p>
        </w:tc>
        <w:tc>
          <w:tcPr>
            <w:tcW w:w="3274" w:type="dxa"/>
            <w:tcBorders>
              <w:top w:val="single" w:sz="4" w:space="0" w:color="7F7F7F" w:themeColor="text1" w:themeTint="80"/>
              <w:bottom w:val="single" w:sz="4" w:space="0" w:color="7F7F7F" w:themeColor="text1" w:themeTint="80"/>
            </w:tcBorders>
          </w:tcPr>
          <w:p w14:paraId="34B300E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roofErr w:type="gramStart"/>
            <w:r>
              <w:rPr>
                <w:rFonts w:ascii="Times New Roman" w:eastAsia="Times New Roman" w:hAnsi="Times New Roman" w:cs="Times New Roman"/>
                <w:color w:val="000000"/>
                <w:sz w:val="18"/>
                <w:szCs w:val="18"/>
                <w:lang w:val="en-US" w:eastAsia="de-DE"/>
              </w:rPr>
              <w:t>Is</w:t>
            </w:r>
            <w:proofErr w:type="gramEnd"/>
            <w:r>
              <w:rPr>
                <w:rFonts w:ascii="Times New Roman" w:eastAsia="Times New Roman" w:hAnsi="Times New Roman" w:cs="Times New Roman"/>
                <w:color w:val="000000"/>
                <w:sz w:val="18"/>
                <w:szCs w:val="18"/>
                <w:lang w:val="en-US" w:eastAsia="de-DE"/>
              </w:rPr>
              <w:t xml:space="preserve"> the information and the amount of soybean on the </w:t>
            </w:r>
            <w:proofErr w:type="spellStart"/>
            <w:r>
              <w:rPr>
                <w:rFonts w:ascii="Times New Roman" w:eastAsia="Times New Roman" w:hAnsi="Times New Roman" w:cs="Times New Roman"/>
                <w:color w:val="000000"/>
                <w:sz w:val="18"/>
                <w:szCs w:val="18"/>
                <w:lang w:val="en-US" w:eastAsia="de-DE"/>
              </w:rPr>
              <w:t>weigbridgetickets</w:t>
            </w:r>
            <w:proofErr w:type="spellEnd"/>
            <w:r>
              <w:rPr>
                <w:rFonts w:ascii="Times New Roman" w:eastAsia="Times New Roman" w:hAnsi="Times New Roman" w:cs="Times New Roman"/>
                <w:color w:val="000000"/>
                <w:sz w:val="18"/>
                <w:szCs w:val="18"/>
                <w:lang w:val="en-US" w:eastAsia="de-DE"/>
              </w:rPr>
              <w:t xml:space="preserve">, delivery documents, sustainability declarations and the reporting system of the company matching? </w:t>
            </w:r>
          </w:p>
        </w:tc>
        <w:tc>
          <w:tcPr>
            <w:tcW w:w="3827" w:type="dxa"/>
            <w:tcBorders>
              <w:top w:val="single" w:sz="4" w:space="0" w:color="7F7F7F" w:themeColor="text1" w:themeTint="80"/>
              <w:bottom w:val="single" w:sz="4" w:space="0" w:color="7F7F7F" w:themeColor="text1" w:themeTint="80"/>
            </w:tcBorders>
          </w:tcPr>
          <w:p w14:paraId="448EA939"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Cross check the documents and systems, confirm there are no discrepancies</w:t>
            </w:r>
          </w:p>
        </w:tc>
        <w:tc>
          <w:tcPr>
            <w:tcW w:w="1984" w:type="dxa"/>
            <w:tcBorders>
              <w:top w:val="single" w:sz="4" w:space="0" w:color="7F7F7F" w:themeColor="text1" w:themeTint="80"/>
              <w:bottom w:val="single" w:sz="4" w:space="0" w:color="7F7F7F" w:themeColor="text1" w:themeTint="80"/>
            </w:tcBorders>
          </w:tcPr>
          <w:p w14:paraId="314EE24A"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6614669"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759004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C5B615A"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562A89" w14:paraId="4B021C3E" w14:textId="77777777" w:rsidTr="0881F0AA">
        <w:tc>
          <w:tcPr>
            <w:tcW w:w="763" w:type="dxa"/>
            <w:tcBorders>
              <w:top w:val="single" w:sz="4" w:space="0" w:color="7F7F7F" w:themeColor="text1" w:themeTint="80"/>
              <w:bottom w:val="single" w:sz="4" w:space="0" w:color="7F7F7F" w:themeColor="text1" w:themeTint="80"/>
            </w:tcBorders>
            <w:noWrap/>
          </w:tcPr>
          <w:p w14:paraId="31CE34F6"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6.1.3.</w:t>
            </w:r>
          </w:p>
        </w:tc>
        <w:tc>
          <w:tcPr>
            <w:tcW w:w="3274" w:type="dxa"/>
            <w:tcBorders>
              <w:top w:val="single" w:sz="4" w:space="0" w:color="7F7F7F" w:themeColor="text1" w:themeTint="80"/>
              <w:bottom w:val="single" w:sz="4" w:space="0" w:color="7F7F7F" w:themeColor="text1" w:themeTint="80"/>
            </w:tcBorders>
          </w:tcPr>
          <w:p w14:paraId="59ACFFA8"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In case the supplier has own SSAP/RED certification: did the supplier hold a valid SSAP/RED certificate </w:t>
            </w:r>
            <w:proofErr w:type="gramStart"/>
            <w:r>
              <w:rPr>
                <w:rFonts w:ascii="Times New Roman" w:eastAsia="Times New Roman" w:hAnsi="Times New Roman" w:cs="Times New Roman"/>
                <w:color w:val="000000"/>
                <w:sz w:val="18"/>
                <w:szCs w:val="18"/>
                <w:lang w:val="en-US" w:eastAsia="de-DE"/>
              </w:rPr>
              <w:t>at the moment</w:t>
            </w:r>
            <w:proofErr w:type="gramEnd"/>
            <w:r>
              <w:rPr>
                <w:rFonts w:ascii="Times New Roman" w:eastAsia="Times New Roman" w:hAnsi="Times New Roman" w:cs="Times New Roman"/>
                <w:color w:val="000000"/>
                <w:sz w:val="18"/>
                <w:szCs w:val="18"/>
                <w:lang w:val="en-US" w:eastAsia="de-DE"/>
              </w:rPr>
              <w:t xml:space="preserve"> of delivery of the soybeans?</w:t>
            </w:r>
          </w:p>
        </w:tc>
        <w:tc>
          <w:tcPr>
            <w:tcW w:w="3827" w:type="dxa"/>
            <w:tcBorders>
              <w:top w:val="single" w:sz="4" w:space="0" w:color="7F7F7F" w:themeColor="text1" w:themeTint="80"/>
              <w:bottom w:val="single" w:sz="4" w:space="0" w:color="7F7F7F" w:themeColor="text1" w:themeTint="80"/>
            </w:tcBorders>
          </w:tcPr>
          <w:p w14:paraId="792F1AA2"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A499DF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5E7E3C41"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3F828E4"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AC57CB0"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562A89" w14:paraId="449502A7" w14:textId="77777777" w:rsidTr="0881F0AA">
        <w:tc>
          <w:tcPr>
            <w:tcW w:w="763" w:type="dxa"/>
            <w:tcBorders>
              <w:top w:val="single" w:sz="4" w:space="0" w:color="7F7F7F" w:themeColor="text1" w:themeTint="80"/>
              <w:bottom w:val="single" w:sz="4" w:space="0" w:color="7F7F7F" w:themeColor="text1" w:themeTint="80"/>
            </w:tcBorders>
            <w:noWrap/>
          </w:tcPr>
          <w:p w14:paraId="3C19F2E4"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6.1.4.</w:t>
            </w:r>
          </w:p>
        </w:tc>
        <w:tc>
          <w:tcPr>
            <w:tcW w:w="3274" w:type="dxa"/>
            <w:tcBorders>
              <w:top w:val="single" w:sz="4" w:space="0" w:color="7F7F7F" w:themeColor="text1" w:themeTint="80"/>
              <w:bottom w:val="single" w:sz="4" w:space="0" w:color="7F7F7F" w:themeColor="text1" w:themeTint="80"/>
            </w:tcBorders>
          </w:tcPr>
          <w:p w14:paraId="1ECF1D4E" w14:textId="77777777"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Did the company have a valid SSAP/RED certificate </w:t>
            </w:r>
            <w:proofErr w:type="gramStart"/>
            <w:r>
              <w:rPr>
                <w:rFonts w:ascii="Times New Roman" w:eastAsia="Times New Roman" w:hAnsi="Times New Roman" w:cs="Times New Roman"/>
                <w:color w:val="000000"/>
                <w:sz w:val="18"/>
                <w:szCs w:val="18"/>
                <w:lang w:val="en-US" w:eastAsia="de-DE"/>
              </w:rPr>
              <w:t>at the moment</w:t>
            </w:r>
            <w:proofErr w:type="gramEnd"/>
            <w:r>
              <w:rPr>
                <w:rFonts w:ascii="Times New Roman" w:eastAsia="Times New Roman" w:hAnsi="Times New Roman" w:cs="Times New Roman"/>
                <w:color w:val="000000"/>
                <w:sz w:val="18"/>
                <w:szCs w:val="18"/>
                <w:lang w:val="en-US" w:eastAsia="de-DE"/>
              </w:rPr>
              <w:t xml:space="preserve"> of dispatch of all outgoing deliveries of sustainable declared soybeans?</w:t>
            </w:r>
          </w:p>
        </w:tc>
        <w:tc>
          <w:tcPr>
            <w:tcW w:w="3827" w:type="dxa"/>
            <w:tcBorders>
              <w:top w:val="single" w:sz="4" w:space="0" w:color="7F7F7F" w:themeColor="text1" w:themeTint="80"/>
              <w:bottom w:val="single" w:sz="4" w:space="0" w:color="7F7F7F" w:themeColor="text1" w:themeTint="80"/>
            </w:tcBorders>
          </w:tcPr>
          <w:p w14:paraId="1F058EE9"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Check if the dispatch dates of soybeans are covered under the certificate validity</w:t>
            </w:r>
          </w:p>
        </w:tc>
        <w:tc>
          <w:tcPr>
            <w:tcW w:w="1984" w:type="dxa"/>
            <w:tcBorders>
              <w:top w:val="single" w:sz="4" w:space="0" w:color="7F7F7F" w:themeColor="text1" w:themeTint="80"/>
              <w:bottom w:val="single" w:sz="4" w:space="0" w:color="7F7F7F" w:themeColor="text1" w:themeTint="80"/>
            </w:tcBorders>
          </w:tcPr>
          <w:p w14:paraId="5186B13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C57C439"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D404BC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1319B8A"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562A89" w14:paraId="4778EFB7" w14:textId="77777777" w:rsidTr="0881F0AA">
        <w:tc>
          <w:tcPr>
            <w:tcW w:w="763" w:type="dxa"/>
            <w:tcBorders>
              <w:top w:val="single" w:sz="4" w:space="0" w:color="7F7F7F" w:themeColor="text1" w:themeTint="80"/>
              <w:bottom w:val="single" w:sz="4" w:space="0" w:color="7F7F7F" w:themeColor="text1" w:themeTint="80"/>
            </w:tcBorders>
            <w:noWrap/>
          </w:tcPr>
          <w:p w14:paraId="015BC4FA"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6.1.5.</w:t>
            </w:r>
          </w:p>
        </w:tc>
        <w:tc>
          <w:tcPr>
            <w:tcW w:w="3274" w:type="dxa"/>
            <w:tcBorders>
              <w:top w:val="single" w:sz="4" w:space="0" w:color="7F7F7F" w:themeColor="text1" w:themeTint="80"/>
              <w:bottom w:val="single" w:sz="4" w:space="0" w:color="7F7F7F" w:themeColor="text1" w:themeTint="80"/>
            </w:tcBorders>
          </w:tcPr>
          <w:p w14:paraId="21AD35D6" w14:textId="77777777"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Are the incoming and outgoing sustainability declarations complying with SSAP/RED requirements as per </w:t>
            </w:r>
            <w:r>
              <w:rPr>
                <w:rFonts w:ascii="Times New Roman" w:eastAsia="Times New Roman" w:hAnsi="Times New Roman" w:cs="Times New Roman"/>
                <w:color w:val="000000"/>
                <w:sz w:val="18"/>
                <w:szCs w:val="18"/>
                <w:lang w:val="en-US" w:eastAsia="de-DE"/>
              </w:rPr>
              <w:lastRenderedPageBreak/>
              <w:t>“</w:t>
            </w:r>
            <w:r w:rsidRPr="005C5452">
              <w:rPr>
                <w:rFonts w:ascii="Times New Roman" w:eastAsia="Times New Roman" w:hAnsi="Times New Roman" w:cs="Times New Roman"/>
                <w:color w:val="000000"/>
                <w:sz w:val="18"/>
                <w:szCs w:val="18"/>
                <w:lang w:val="en-US" w:eastAsia="de-DE"/>
              </w:rPr>
              <w:t>SSAP/RED requirements for sustainability declarations</w:t>
            </w:r>
            <w:r>
              <w:rPr>
                <w:rFonts w:ascii="Times New Roman" w:eastAsia="Times New Roman" w:hAnsi="Times New Roman" w:cs="Times New Roman"/>
                <w:color w:val="000000"/>
                <w:sz w:val="18"/>
                <w:szCs w:val="18"/>
                <w:lang w:val="en-US" w:eastAsia="de-DE"/>
              </w:rPr>
              <w:t>”?</w:t>
            </w:r>
          </w:p>
        </w:tc>
        <w:tc>
          <w:tcPr>
            <w:tcW w:w="3827" w:type="dxa"/>
            <w:tcBorders>
              <w:top w:val="single" w:sz="4" w:space="0" w:color="7F7F7F" w:themeColor="text1" w:themeTint="80"/>
              <w:bottom w:val="single" w:sz="4" w:space="0" w:color="7F7F7F" w:themeColor="text1" w:themeTint="80"/>
            </w:tcBorders>
          </w:tcPr>
          <w:p w14:paraId="5D4054F3"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lastRenderedPageBreak/>
              <w:t>Cross check the content of the sustainability declarations with “</w:t>
            </w:r>
            <w:r w:rsidRPr="005C5452">
              <w:rPr>
                <w:rFonts w:ascii="Times New Roman" w:eastAsia="Times New Roman" w:hAnsi="Times New Roman" w:cs="Times New Roman"/>
                <w:sz w:val="18"/>
                <w:szCs w:val="18"/>
                <w:lang w:val="en-US" w:eastAsia="de-DE"/>
              </w:rPr>
              <w:t>SSAP/RED requirements for sustainability declarations</w:t>
            </w:r>
            <w:r>
              <w:rPr>
                <w:rFonts w:ascii="Times New Roman" w:eastAsia="Times New Roman" w:hAnsi="Times New Roman" w:cs="Times New Roman"/>
                <w:sz w:val="18"/>
                <w:szCs w:val="18"/>
                <w:lang w:val="en-US" w:eastAsia="de-DE"/>
              </w:rPr>
              <w:t>”</w:t>
            </w:r>
          </w:p>
        </w:tc>
        <w:tc>
          <w:tcPr>
            <w:tcW w:w="1984" w:type="dxa"/>
            <w:tcBorders>
              <w:top w:val="single" w:sz="4" w:space="0" w:color="7F7F7F" w:themeColor="text1" w:themeTint="80"/>
              <w:bottom w:val="single" w:sz="4" w:space="0" w:color="7F7F7F" w:themeColor="text1" w:themeTint="80"/>
            </w:tcBorders>
          </w:tcPr>
          <w:p w14:paraId="31A560F4"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0DF735C"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A413BF6"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3D28B4B"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D94B0A" w:rsidRPr="00562A89" w14:paraId="0AEB3C95" w14:textId="77777777" w:rsidTr="0881F0AA">
        <w:tc>
          <w:tcPr>
            <w:tcW w:w="763" w:type="dxa"/>
            <w:tcBorders>
              <w:top w:val="single" w:sz="4" w:space="0" w:color="7F7F7F" w:themeColor="text1" w:themeTint="80"/>
              <w:bottom w:val="single" w:sz="4" w:space="0" w:color="7F7F7F" w:themeColor="text1" w:themeTint="80"/>
            </w:tcBorders>
            <w:noWrap/>
          </w:tcPr>
          <w:p w14:paraId="5CB8FDD9" w14:textId="77777777" w:rsidR="00D94B0A" w:rsidRDefault="00D94B0A"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6.1.6.</w:t>
            </w:r>
          </w:p>
        </w:tc>
        <w:tc>
          <w:tcPr>
            <w:tcW w:w="3274" w:type="dxa"/>
            <w:tcBorders>
              <w:top w:val="single" w:sz="4" w:space="0" w:color="7F7F7F" w:themeColor="text1" w:themeTint="80"/>
              <w:bottom w:val="single" w:sz="4" w:space="0" w:color="7F7F7F" w:themeColor="text1" w:themeTint="80"/>
            </w:tcBorders>
          </w:tcPr>
          <w:p w14:paraId="7BDFFB09" w14:textId="0E9E96CE" w:rsidR="00D94B0A" w:rsidRDefault="00D94B0A"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Did the company </w:t>
            </w:r>
            <w:r w:rsidRPr="00D94B0A">
              <w:rPr>
                <w:rFonts w:ascii="Times New Roman" w:eastAsia="Times New Roman" w:hAnsi="Times New Roman" w:cs="Times New Roman"/>
                <w:color w:val="000000"/>
                <w:sz w:val="18"/>
                <w:szCs w:val="18"/>
                <w:lang w:val="en-US" w:eastAsia="de-DE"/>
              </w:rPr>
              <w:t>enter all relevant information in the Union database</w:t>
            </w:r>
            <w:r w:rsidR="00944E84">
              <w:rPr>
                <w:rFonts w:ascii="Times New Roman" w:eastAsia="Times New Roman" w:hAnsi="Times New Roman" w:cs="Times New Roman"/>
                <w:color w:val="000000"/>
                <w:sz w:val="18"/>
                <w:szCs w:val="18"/>
                <w:lang w:val="en-US" w:eastAsia="de-DE"/>
              </w:rPr>
              <w:t xml:space="preserve"> and does this information match with all other delivery documents reviewed during the audit</w:t>
            </w:r>
            <w:r w:rsidR="00DB5C7F">
              <w:rPr>
                <w:rFonts w:ascii="Times New Roman" w:eastAsia="Times New Roman" w:hAnsi="Times New Roman" w:cs="Times New Roman"/>
                <w:color w:val="000000"/>
                <w:sz w:val="18"/>
                <w:szCs w:val="18"/>
                <w:lang w:val="en-US" w:eastAsia="de-DE"/>
              </w:rPr>
              <w:t>?</w:t>
            </w:r>
          </w:p>
        </w:tc>
        <w:tc>
          <w:tcPr>
            <w:tcW w:w="3827" w:type="dxa"/>
            <w:tcBorders>
              <w:top w:val="single" w:sz="4" w:space="0" w:color="7F7F7F" w:themeColor="text1" w:themeTint="80"/>
              <w:bottom w:val="single" w:sz="4" w:space="0" w:color="7F7F7F" w:themeColor="text1" w:themeTint="80"/>
            </w:tcBorders>
          </w:tcPr>
          <w:p w14:paraId="0741435E" w14:textId="3F8A4A07" w:rsidR="00D94B0A" w:rsidRDefault="00FA2BC7" w:rsidP="00F2524E">
            <w:pPr>
              <w:spacing w:after="0" w:line="240" w:lineRule="auto"/>
              <w:rPr>
                <w:rFonts w:ascii="Times New Roman" w:eastAsia="Times New Roman" w:hAnsi="Times New Roman" w:cs="Times New Roman"/>
                <w:sz w:val="18"/>
                <w:szCs w:val="18"/>
                <w:lang w:val="en-US" w:eastAsia="de-DE"/>
              </w:rPr>
            </w:pPr>
            <w:r>
              <w:t xml:space="preserve"> </w:t>
            </w:r>
            <w:r w:rsidRPr="00FA2BC7">
              <w:rPr>
                <w:rFonts w:ascii="Times New Roman" w:eastAsia="Times New Roman" w:hAnsi="Times New Roman" w:cs="Times New Roman"/>
                <w:sz w:val="18"/>
                <w:szCs w:val="18"/>
                <w:lang w:val="en-US" w:eastAsia="de-DE"/>
              </w:rPr>
              <w:t xml:space="preserve">Auditors need to verify that the entries in the Union Database of the certified economic operator correspond with the figures that are part of the economic operator’s </w:t>
            </w:r>
            <w:r w:rsidR="00944E84" w:rsidRPr="00FA2BC7">
              <w:rPr>
                <w:rFonts w:ascii="Times New Roman" w:eastAsia="Times New Roman" w:hAnsi="Times New Roman" w:cs="Times New Roman"/>
                <w:sz w:val="18"/>
                <w:szCs w:val="18"/>
                <w:lang w:val="en-US" w:eastAsia="de-DE"/>
              </w:rPr>
              <w:t>bookkeeping</w:t>
            </w:r>
            <w:r w:rsidRPr="00FA2BC7">
              <w:rPr>
                <w:rFonts w:ascii="Times New Roman" w:eastAsia="Times New Roman" w:hAnsi="Times New Roman" w:cs="Times New Roman"/>
                <w:sz w:val="18"/>
                <w:szCs w:val="18"/>
                <w:lang w:val="en-US" w:eastAsia="de-DE"/>
              </w:rPr>
              <w:t xml:space="preserve"> and net mass balance data or other encoded information on their entities or sites.</w:t>
            </w:r>
            <w:r w:rsidR="00944E84">
              <w:rPr>
                <w:rFonts w:ascii="Times New Roman" w:eastAsia="Times New Roman" w:hAnsi="Times New Roman" w:cs="Times New Roman"/>
                <w:sz w:val="18"/>
                <w:szCs w:val="18"/>
                <w:lang w:val="en-US" w:eastAsia="de-DE"/>
              </w:rPr>
              <w:t xml:space="preserve"> </w:t>
            </w:r>
            <w:r w:rsidR="00944E84" w:rsidRPr="00944E84">
              <w:rPr>
                <w:rFonts w:ascii="Times New Roman" w:eastAsia="Times New Roman" w:hAnsi="Times New Roman" w:cs="Times New Roman"/>
                <w:sz w:val="18"/>
                <w:szCs w:val="18"/>
                <w:lang w:val="en-US" w:eastAsia="de-DE"/>
              </w:rPr>
              <w:t>https://wikis.ec.europa.eu/display/UDBBIS/Union+Database+for+Biofuels+-+Public+wiki</w:t>
            </w:r>
          </w:p>
        </w:tc>
        <w:tc>
          <w:tcPr>
            <w:tcW w:w="1984" w:type="dxa"/>
            <w:tcBorders>
              <w:top w:val="single" w:sz="4" w:space="0" w:color="7F7F7F" w:themeColor="text1" w:themeTint="80"/>
              <w:bottom w:val="single" w:sz="4" w:space="0" w:color="7F7F7F" w:themeColor="text1" w:themeTint="80"/>
            </w:tcBorders>
          </w:tcPr>
          <w:p w14:paraId="37EFA3E3" w14:textId="77777777" w:rsidR="00D94B0A" w:rsidRPr="00B6467D" w:rsidRDefault="00D94B0A"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41C6AC2A" w14:textId="77777777" w:rsidR="00D94B0A" w:rsidRPr="00B6467D" w:rsidRDefault="00D94B0A"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DC44586" w14:textId="77777777" w:rsidR="00D94B0A" w:rsidRPr="00B6467D" w:rsidRDefault="00D94B0A"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FFCBC07" w14:textId="77777777" w:rsidR="00D94B0A" w:rsidRPr="00B6467D" w:rsidRDefault="00D94B0A" w:rsidP="00F2524E">
            <w:pPr>
              <w:spacing w:after="0" w:line="240" w:lineRule="auto"/>
              <w:rPr>
                <w:rFonts w:ascii="Times New Roman" w:eastAsia="Times New Roman" w:hAnsi="Times New Roman" w:cs="Times New Roman"/>
                <w:sz w:val="18"/>
                <w:szCs w:val="18"/>
                <w:lang w:val="en-US" w:eastAsia="de-DE"/>
              </w:rPr>
            </w:pPr>
          </w:p>
        </w:tc>
      </w:tr>
      <w:tr w:rsidR="00F2524E" w:rsidRPr="00562A89" w14:paraId="09C17DB3"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1744821B"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6.2</w:t>
            </w:r>
          </w:p>
        </w:tc>
        <w:tc>
          <w:tcPr>
            <w:tcW w:w="13413" w:type="dxa"/>
            <w:gridSpan w:val="6"/>
            <w:tcBorders>
              <w:top w:val="single" w:sz="4" w:space="0" w:color="FFFFFF" w:themeColor="background1"/>
              <w:left w:val="single" w:sz="4" w:space="0" w:color="FFFFFF" w:themeColor="background1"/>
            </w:tcBorders>
            <w:shd w:val="clear" w:color="auto" w:fill="CDB779"/>
          </w:tcPr>
          <w:p w14:paraId="2AA47B0C"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 xml:space="preserve">Additional requirements for companies using non-certified elevators / dependent </w:t>
            </w:r>
            <w:proofErr w:type="gramStart"/>
            <w:r>
              <w:rPr>
                <w:rFonts w:ascii="Times New Roman" w:eastAsia="Times New Roman" w:hAnsi="Times New Roman" w:cs="Times New Roman"/>
                <w:b/>
                <w:bCs/>
                <w:color w:val="FFFFFF"/>
                <w:sz w:val="18"/>
                <w:szCs w:val="18"/>
                <w:lang w:val="en-US" w:eastAsia="de-DE"/>
              </w:rPr>
              <w:t>storages  (</w:t>
            </w:r>
            <w:proofErr w:type="gramEnd"/>
            <w:r>
              <w:rPr>
                <w:rFonts w:ascii="Times New Roman" w:eastAsia="Times New Roman" w:hAnsi="Times New Roman" w:cs="Times New Roman"/>
                <w:b/>
                <w:bCs/>
                <w:color w:val="FFFFFF"/>
                <w:sz w:val="18"/>
                <w:szCs w:val="18"/>
                <w:lang w:val="en-US" w:eastAsia="de-DE"/>
              </w:rPr>
              <w:t>not relevant for companies subject to a sample audit)</w:t>
            </w:r>
          </w:p>
        </w:tc>
      </w:tr>
      <w:tr w:rsidR="00F2524E" w:rsidRPr="00562A89" w14:paraId="62BE0A62" w14:textId="77777777" w:rsidTr="0881F0AA">
        <w:trPr>
          <w:trHeight w:val="70"/>
        </w:trPr>
        <w:tc>
          <w:tcPr>
            <w:tcW w:w="763" w:type="dxa"/>
            <w:tcBorders>
              <w:top w:val="single" w:sz="4" w:space="0" w:color="7F7F7F" w:themeColor="text1" w:themeTint="80"/>
              <w:bottom w:val="single" w:sz="4" w:space="0" w:color="7F7F7F" w:themeColor="text1" w:themeTint="80"/>
            </w:tcBorders>
            <w:noWrap/>
          </w:tcPr>
          <w:p w14:paraId="38AEC4F1" w14:textId="77777777" w:rsidR="00F2524E" w:rsidRPr="006644EB" w:rsidRDefault="00F2524E" w:rsidP="00F2524E">
            <w:pPr>
              <w:spacing w:after="0" w:line="240" w:lineRule="auto"/>
              <w:rPr>
                <w:rFonts w:ascii="Times New Roman" w:eastAsia="Times New Roman" w:hAnsi="Times New Roman" w:cs="Times New Roman"/>
                <w:bCs/>
                <w:sz w:val="18"/>
                <w:szCs w:val="18"/>
                <w:lang w:val="en-US" w:eastAsia="de-DE"/>
              </w:rPr>
            </w:pPr>
            <w:r w:rsidRPr="006644EB">
              <w:rPr>
                <w:rFonts w:ascii="Times New Roman" w:eastAsia="Times New Roman" w:hAnsi="Times New Roman" w:cs="Times New Roman"/>
                <w:bCs/>
                <w:sz w:val="18"/>
                <w:szCs w:val="18"/>
                <w:lang w:val="en-US" w:eastAsia="de-DE"/>
              </w:rPr>
              <w:t>6.2.1.</w:t>
            </w:r>
          </w:p>
        </w:tc>
        <w:tc>
          <w:tcPr>
            <w:tcW w:w="3274" w:type="dxa"/>
            <w:tcBorders>
              <w:top w:val="single" w:sz="4" w:space="0" w:color="7F7F7F" w:themeColor="text1" w:themeTint="80"/>
              <w:bottom w:val="single" w:sz="4" w:space="0" w:color="7F7F7F" w:themeColor="text1" w:themeTint="80"/>
            </w:tcBorders>
          </w:tcPr>
          <w:p w14:paraId="5CFCF77C" w14:textId="77777777" w:rsidR="00F2524E" w:rsidRPr="00657B64"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Is there a list available of all elevators / dependent </w:t>
            </w:r>
            <w:proofErr w:type="gramStart"/>
            <w:r>
              <w:rPr>
                <w:rFonts w:ascii="Times New Roman" w:eastAsia="Times New Roman" w:hAnsi="Times New Roman" w:cs="Times New Roman"/>
                <w:sz w:val="18"/>
                <w:szCs w:val="18"/>
                <w:lang w:val="en-US" w:eastAsia="de-DE"/>
              </w:rPr>
              <w:t>storages</w:t>
            </w:r>
            <w:proofErr w:type="gramEnd"/>
            <w:r>
              <w:rPr>
                <w:rFonts w:ascii="Times New Roman" w:eastAsia="Times New Roman" w:hAnsi="Times New Roman" w:cs="Times New Roman"/>
                <w:sz w:val="18"/>
                <w:szCs w:val="18"/>
                <w:lang w:val="en-US" w:eastAsia="de-DE"/>
              </w:rPr>
              <w:t xml:space="preserve"> used, including their capacities?</w:t>
            </w:r>
          </w:p>
        </w:tc>
        <w:tc>
          <w:tcPr>
            <w:tcW w:w="3827" w:type="dxa"/>
            <w:tcBorders>
              <w:top w:val="single" w:sz="4" w:space="0" w:color="7F7F7F" w:themeColor="text1" w:themeTint="80"/>
              <w:bottom w:val="single" w:sz="4" w:space="0" w:color="7F7F7F" w:themeColor="text1" w:themeTint="80"/>
            </w:tcBorders>
          </w:tcPr>
          <w:p w14:paraId="1728B4D0" w14:textId="77777777" w:rsidR="00F2524E" w:rsidRPr="00565EB6" w:rsidRDefault="00F2524E" w:rsidP="00F2524E">
            <w:pPr>
              <w:spacing w:after="0" w:line="240" w:lineRule="auto"/>
              <w:rPr>
                <w:rFonts w:ascii="Times New Roman" w:eastAsia="Times New Roman" w:hAnsi="Times New Roman" w:cs="Times New Roman"/>
                <w:b/>
                <w:bCs/>
                <w:color w:val="FFFFFF"/>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34959D4B" w14:textId="77777777" w:rsidR="00F2524E" w:rsidRPr="00565EB6" w:rsidRDefault="00F2524E" w:rsidP="00F2524E">
            <w:pPr>
              <w:spacing w:after="0" w:line="240" w:lineRule="auto"/>
              <w:rPr>
                <w:rFonts w:ascii="Times New Roman" w:eastAsia="Times New Roman" w:hAnsi="Times New Roman" w:cs="Times New Roman"/>
                <w:b/>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BD58BA2" w14:textId="77777777" w:rsidR="00F2524E" w:rsidRPr="00565EB6" w:rsidRDefault="00F2524E" w:rsidP="00F2524E">
            <w:pPr>
              <w:spacing w:after="0" w:line="240" w:lineRule="auto"/>
              <w:rPr>
                <w:rFonts w:ascii="Times New Roman" w:eastAsia="Times New Roman" w:hAnsi="Times New Roman" w:cs="Times New Roman"/>
                <w:b/>
                <w:bCs/>
                <w:color w:val="FFFFFF"/>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357A966" w14:textId="77777777" w:rsidR="00F2524E" w:rsidRPr="00565EB6" w:rsidRDefault="00F2524E" w:rsidP="00F2524E">
            <w:pPr>
              <w:spacing w:after="0" w:line="240" w:lineRule="auto"/>
              <w:rPr>
                <w:rFonts w:ascii="Times New Roman" w:eastAsia="Times New Roman" w:hAnsi="Times New Roman" w:cs="Times New Roman"/>
                <w:b/>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4690661" w14:textId="77777777" w:rsidR="00F2524E" w:rsidRPr="00565EB6" w:rsidRDefault="00F2524E" w:rsidP="00F2524E">
            <w:pPr>
              <w:spacing w:after="0" w:line="240" w:lineRule="auto"/>
              <w:rPr>
                <w:rFonts w:ascii="Times New Roman" w:eastAsia="Times New Roman" w:hAnsi="Times New Roman" w:cs="Times New Roman"/>
                <w:b/>
                <w:bCs/>
                <w:color w:val="FFFFFF"/>
                <w:sz w:val="18"/>
                <w:szCs w:val="18"/>
                <w:lang w:val="en-US" w:eastAsia="de-DE"/>
              </w:rPr>
            </w:pPr>
          </w:p>
        </w:tc>
      </w:tr>
      <w:tr w:rsidR="00F2524E" w:rsidRPr="00562A89" w14:paraId="6A49AF8A" w14:textId="77777777" w:rsidTr="0881F0AA">
        <w:tc>
          <w:tcPr>
            <w:tcW w:w="763" w:type="dxa"/>
            <w:tcBorders>
              <w:top w:val="single" w:sz="4" w:space="0" w:color="7F7F7F" w:themeColor="text1" w:themeTint="80"/>
              <w:bottom w:val="single" w:sz="4" w:space="0" w:color="7F7F7F" w:themeColor="text1" w:themeTint="80"/>
            </w:tcBorders>
            <w:noWrap/>
          </w:tcPr>
          <w:p w14:paraId="716934D3" w14:textId="77777777" w:rsidR="00F2524E" w:rsidRPr="006644EB"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6.2.2.</w:t>
            </w:r>
          </w:p>
        </w:tc>
        <w:tc>
          <w:tcPr>
            <w:tcW w:w="3274" w:type="dxa"/>
            <w:tcBorders>
              <w:top w:val="single" w:sz="4" w:space="0" w:color="7F7F7F" w:themeColor="text1" w:themeTint="80"/>
              <w:bottom w:val="single" w:sz="4" w:space="0" w:color="7F7F7F" w:themeColor="text1" w:themeTint="80"/>
            </w:tcBorders>
          </w:tcPr>
          <w:p w14:paraId="58D243B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sz w:val="18"/>
                <w:szCs w:val="18"/>
                <w:lang w:val="en-US" w:eastAsia="de-DE"/>
              </w:rPr>
              <w:t>Do all dispatch and delivery locations on the delivery documents match with the locations of the different elevators / dependent storages?</w:t>
            </w:r>
          </w:p>
        </w:tc>
        <w:tc>
          <w:tcPr>
            <w:tcW w:w="3827" w:type="dxa"/>
            <w:tcBorders>
              <w:top w:val="single" w:sz="4" w:space="0" w:color="7F7F7F" w:themeColor="text1" w:themeTint="80"/>
              <w:bottom w:val="single" w:sz="4" w:space="0" w:color="7F7F7F" w:themeColor="text1" w:themeTint="80"/>
            </w:tcBorders>
          </w:tcPr>
          <w:p w14:paraId="74539910"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5A7E0CF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0FA6563"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AC5CDB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42D4C27"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14:paraId="54DFBEC4"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133F6B65" w14:textId="77777777" w:rsidR="00F2524E"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6.3</w:t>
            </w:r>
          </w:p>
        </w:tc>
        <w:tc>
          <w:tcPr>
            <w:tcW w:w="13413" w:type="dxa"/>
            <w:gridSpan w:val="6"/>
            <w:tcBorders>
              <w:top w:val="single" w:sz="4" w:space="0" w:color="FFFFFF" w:themeColor="background1"/>
              <w:left w:val="single" w:sz="4" w:space="0" w:color="FFFFFF" w:themeColor="background1"/>
            </w:tcBorders>
            <w:shd w:val="clear" w:color="auto" w:fill="CDB779"/>
          </w:tcPr>
          <w:p w14:paraId="68A1F44B"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b/>
                <w:bCs/>
                <w:color w:val="FFFFFF"/>
                <w:sz w:val="18"/>
                <w:szCs w:val="18"/>
                <w:lang w:val="en-US" w:eastAsia="de-DE"/>
              </w:rPr>
              <w:t>Additional requirements on the traceability system of First gathering points (not relevant for companies subject to a sample audit)</w:t>
            </w:r>
          </w:p>
        </w:tc>
      </w:tr>
      <w:tr w:rsidR="00F2524E" w:rsidRPr="00B6467D" w14:paraId="37DBC29C" w14:textId="77777777" w:rsidTr="0881F0AA">
        <w:tc>
          <w:tcPr>
            <w:tcW w:w="763" w:type="dxa"/>
            <w:tcBorders>
              <w:top w:val="single" w:sz="4" w:space="0" w:color="7F7F7F" w:themeColor="text1" w:themeTint="80"/>
              <w:bottom w:val="single" w:sz="4" w:space="0" w:color="7F7F7F" w:themeColor="text1" w:themeTint="80"/>
            </w:tcBorders>
            <w:noWrap/>
          </w:tcPr>
          <w:p w14:paraId="23E51110" w14:textId="77777777" w:rsidR="00F2524E" w:rsidRPr="006644EB" w:rsidRDefault="00F2524E" w:rsidP="00F2524E">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6.3</w:t>
            </w:r>
            <w:r w:rsidRPr="006644EB">
              <w:rPr>
                <w:rFonts w:ascii="Times New Roman" w:eastAsia="Times New Roman" w:hAnsi="Times New Roman" w:cs="Times New Roman"/>
                <w:bCs/>
                <w:sz w:val="18"/>
                <w:szCs w:val="18"/>
                <w:lang w:val="en-US" w:eastAsia="de-DE"/>
              </w:rPr>
              <w:t>.1.</w:t>
            </w:r>
          </w:p>
        </w:tc>
        <w:tc>
          <w:tcPr>
            <w:tcW w:w="3274" w:type="dxa"/>
            <w:tcBorders>
              <w:top w:val="single" w:sz="4" w:space="0" w:color="7F7F7F" w:themeColor="text1" w:themeTint="80"/>
              <w:bottom w:val="single" w:sz="4" w:space="0" w:color="7F7F7F" w:themeColor="text1" w:themeTint="80"/>
            </w:tcBorders>
          </w:tcPr>
          <w:p w14:paraId="6AB0AD8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Are all soybeans received traceable to farmers of which a valid signed self-declaration available, </w:t>
            </w:r>
            <w:proofErr w:type="gramStart"/>
            <w:r>
              <w:rPr>
                <w:rFonts w:ascii="Times New Roman" w:eastAsia="Times New Roman" w:hAnsi="Times New Roman" w:cs="Times New Roman"/>
                <w:color w:val="000000"/>
                <w:sz w:val="18"/>
                <w:szCs w:val="18"/>
                <w:lang w:val="en-US" w:eastAsia="de-DE"/>
              </w:rPr>
              <w:t>signed</w:t>
            </w:r>
            <w:proofErr w:type="gramEnd"/>
            <w:r>
              <w:rPr>
                <w:rFonts w:ascii="Times New Roman" w:eastAsia="Times New Roman" w:hAnsi="Times New Roman" w:cs="Times New Roman"/>
                <w:color w:val="000000"/>
                <w:sz w:val="18"/>
                <w:szCs w:val="18"/>
                <w:lang w:val="en-US" w:eastAsia="de-DE"/>
              </w:rPr>
              <w:t xml:space="preserve"> latest on the day of the first delivery?</w:t>
            </w:r>
          </w:p>
        </w:tc>
        <w:tc>
          <w:tcPr>
            <w:tcW w:w="3827" w:type="dxa"/>
            <w:tcBorders>
              <w:top w:val="single" w:sz="4" w:space="0" w:color="7F7F7F" w:themeColor="text1" w:themeTint="80"/>
              <w:bottom w:val="single" w:sz="4" w:space="0" w:color="7F7F7F" w:themeColor="text1" w:themeTint="80"/>
            </w:tcBorders>
          </w:tcPr>
          <w:p w14:paraId="3572E39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6CEB15C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6518E3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E75FCD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0FDAA0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r>
      <w:tr w:rsidR="00F2524E" w:rsidRPr="00B6467D" w14:paraId="5CA61870" w14:textId="77777777" w:rsidTr="0881F0AA">
        <w:tc>
          <w:tcPr>
            <w:tcW w:w="763" w:type="dxa"/>
            <w:tcBorders>
              <w:top w:val="single" w:sz="4" w:space="0" w:color="7F7F7F" w:themeColor="text1" w:themeTint="80"/>
              <w:bottom w:val="single" w:sz="4" w:space="0" w:color="7F7F7F" w:themeColor="text1" w:themeTint="80"/>
            </w:tcBorders>
            <w:noWrap/>
          </w:tcPr>
          <w:p w14:paraId="3547AE3B" w14:textId="77777777" w:rsidR="00F2524E" w:rsidRPr="006644EB"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6.3.2.</w:t>
            </w:r>
          </w:p>
        </w:tc>
        <w:tc>
          <w:tcPr>
            <w:tcW w:w="3274" w:type="dxa"/>
            <w:tcBorders>
              <w:top w:val="single" w:sz="4" w:space="0" w:color="7F7F7F" w:themeColor="text1" w:themeTint="80"/>
              <w:bottom w:val="single" w:sz="4" w:space="0" w:color="7F7F7F" w:themeColor="text1" w:themeTint="80"/>
            </w:tcBorders>
          </w:tcPr>
          <w:p w14:paraId="5A7DDB74"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Are all amounts of </w:t>
            </w:r>
            <w:proofErr w:type="gramStart"/>
            <w:r>
              <w:rPr>
                <w:rFonts w:ascii="Times New Roman" w:eastAsia="Times New Roman" w:hAnsi="Times New Roman" w:cs="Times New Roman"/>
                <w:color w:val="000000"/>
                <w:sz w:val="18"/>
                <w:szCs w:val="18"/>
                <w:lang w:val="en-US" w:eastAsia="de-DE"/>
              </w:rPr>
              <w:t>soybean</w:t>
            </w:r>
            <w:proofErr w:type="gramEnd"/>
            <w:r>
              <w:rPr>
                <w:rFonts w:ascii="Times New Roman" w:eastAsia="Times New Roman" w:hAnsi="Times New Roman" w:cs="Times New Roman"/>
                <w:color w:val="000000"/>
                <w:sz w:val="18"/>
                <w:szCs w:val="18"/>
                <w:lang w:val="en-US" w:eastAsia="de-DE"/>
              </w:rPr>
              <w:t xml:space="preserve"> received from the farmers plausible?</w:t>
            </w:r>
          </w:p>
        </w:tc>
        <w:tc>
          <w:tcPr>
            <w:tcW w:w="3827" w:type="dxa"/>
            <w:tcBorders>
              <w:top w:val="single" w:sz="4" w:space="0" w:color="7F7F7F" w:themeColor="text1" w:themeTint="80"/>
              <w:bottom w:val="single" w:sz="4" w:space="0" w:color="7F7F7F" w:themeColor="text1" w:themeTint="80"/>
            </w:tcBorders>
          </w:tcPr>
          <w:p w14:paraId="440F51B2"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Compare the </w:t>
            </w:r>
            <w:proofErr w:type="gramStart"/>
            <w:r>
              <w:rPr>
                <w:rFonts w:ascii="Times New Roman" w:eastAsia="Times New Roman" w:hAnsi="Times New Roman" w:cs="Times New Roman"/>
                <w:color w:val="000000"/>
                <w:sz w:val="18"/>
                <w:szCs w:val="18"/>
                <w:lang w:val="en-US" w:eastAsia="de-DE"/>
              </w:rPr>
              <w:t>amount</w:t>
            </w:r>
            <w:proofErr w:type="gramEnd"/>
            <w:r>
              <w:rPr>
                <w:rFonts w:ascii="Times New Roman" w:eastAsia="Times New Roman" w:hAnsi="Times New Roman" w:cs="Times New Roman"/>
                <w:color w:val="000000"/>
                <w:sz w:val="18"/>
                <w:szCs w:val="18"/>
                <w:lang w:val="en-US" w:eastAsia="de-DE"/>
              </w:rPr>
              <w:t xml:space="preserve"> of acres on the self-declaration with the actual amount of soybean delivered</w:t>
            </w:r>
          </w:p>
        </w:tc>
        <w:tc>
          <w:tcPr>
            <w:tcW w:w="1984" w:type="dxa"/>
            <w:tcBorders>
              <w:top w:val="single" w:sz="4" w:space="0" w:color="7F7F7F" w:themeColor="text1" w:themeTint="80"/>
              <w:bottom w:val="single" w:sz="4" w:space="0" w:color="7F7F7F" w:themeColor="text1" w:themeTint="80"/>
            </w:tcBorders>
          </w:tcPr>
          <w:p w14:paraId="774AF2B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A292896"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191599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673E5A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r>
      <w:tr w:rsidR="00F2524E" w:rsidRPr="00B6467D" w14:paraId="52288C3C"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5C4ACDD9"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6.4</w:t>
            </w:r>
          </w:p>
        </w:tc>
        <w:tc>
          <w:tcPr>
            <w:tcW w:w="13413" w:type="dxa"/>
            <w:gridSpan w:val="6"/>
            <w:tcBorders>
              <w:top w:val="single" w:sz="4" w:space="0" w:color="FFFFFF" w:themeColor="background1"/>
              <w:left w:val="single" w:sz="4" w:space="0" w:color="FFFFFF" w:themeColor="background1"/>
            </w:tcBorders>
            <w:shd w:val="clear" w:color="auto" w:fill="CDB779"/>
          </w:tcPr>
          <w:p w14:paraId="64E426D1" w14:textId="77777777" w:rsidR="00F2524E" w:rsidRPr="00565EB6" w:rsidRDefault="00F2524E" w:rsidP="00F2524E">
            <w:pPr>
              <w:spacing w:after="0" w:line="240" w:lineRule="auto"/>
              <w:rPr>
                <w:rFonts w:ascii="Times New Roman" w:eastAsia="Times New Roman" w:hAnsi="Times New Roman" w:cs="Times New Roman"/>
                <w:b/>
                <w:sz w:val="18"/>
                <w:szCs w:val="18"/>
                <w:lang w:val="en-US" w:eastAsia="de-DE"/>
              </w:rPr>
            </w:pPr>
            <w:r w:rsidRPr="00565EB6">
              <w:rPr>
                <w:rFonts w:ascii="Times New Roman" w:eastAsia="Times New Roman" w:hAnsi="Times New Roman" w:cs="Times New Roman"/>
                <w:b/>
                <w:color w:val="FFFFFF" w:themeColor="background1"/>
                <w:sz w:val="18"/>
                <w:szCs w:val="18"/>
                <w:lang w:val="en-US" w:eastAsia="de-DE"/>
              </w:rPr>
              <w:t xml:space="preserve">Specific requirements for </w:t>
            </w:r>
            <w:r w:rsidRPr="00565EB6">
              <w:rPr>
                <w:rFonts w:ascii="Times New Roman" w:eastAsia="Times New Roman" w:hAnsi="Times New Roman" w:cs="Times New Roman"/>
                <w:b/>
                <w:bCs/>
                <w:color w:val="FFFFFF" w:themeColor="background1"/>
                <w:sz w:val="18"/>
                <w:szCs w:val="18"/>
                <w:lang w:val="en-US" w:eastAsia="de-DE"/>
              </w:rPr>
              <w:t>elevators / dependent storages that are subject to a sample audit</w:t>
            </w:r>
            <w:r>
              <w:rPr>
                <w:rFonts w:ascii="Times New Roman" w:eastAsia="Times New Roman" w:hAnsi="Times New Roman" w:cs="Times New Roman"/>
                <w:b/>
                <w:bCs/>
                <w:color w:val="FFFFFF" w:themeColor="background1"/>
                <w:sz w:val="18"/>
                <w:szCs w:val="18"/>
                <w:lang w:val="en-US" w:eastAsia="de-DE"/>
              </w:rPr>
              <w:t xml:space="preserve"> (only applicable for companies subject to a sample audit)</w:t>
            </w:r>
          </w:p>
        </w:tc>
      </w:tr>
      <w:tr w:rsidR="00F2524E" w:rsidRPr="00562A89" w14:paraId="0463C30E" w14:textId="77777777" w:rsidTr="0881F0AA">
        <w:tc>
          <w:tcPr>
            <w:tcW w:w="763" w:type="dxa"/>
            <w:tcBorders>
              <w:top w:val="single" w:sz="4" w:space="0" w:color="7F7F7F" w:themeColor="text1" w:themeTint="80"/>
              <w:bottom w:val="single" w:sz="4" w:space="0" w:color="7F7F7F" w:themeColor="text1" w:themeTint="80"/>
            </w:tcBorders>
            <w:noWrap/>
          </w:tcPr>
          <w:p w14:paraId="01746BC2"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6.4.1.</w:t>
            </w:r>
          </w:p>
        </w:tc>
        <w:tc>
          <w:tcPr>
            <w:tcW w:w="3274" w:type="dxa"/>
            <w:tcBorders>
              <w:top w:val="single" w:sz="4" w:space="0" w:color="7F7F7F" w:themeColor="text1" w:themeTint="80"/>
              <w:bottom w:val="single" w:sz="4" w:space="0" w:color="7F7F7F" w:themeColor="text1" w:themeTint="80"/>
            </w:tcBorders>
          </w:tcPr>
          <w:p w14:paraId="5D825BD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Are the amounts supplied to the Certified Main Entity within the boundaries given in the supply contract?</w:t>
            </w:r>
          </w:p>
        </w:tc>
        <w:tc>
          <w:tcPr>
            <w:tcW w:w="3827" w:type="dxa"/>
            <w:tcBorders>
              <w:top w:val="single" w:sz="4" w:space="0" w:color="7F7F7F" w:themeColor="text1" w:themeTint="80"/>
              <w:bottom w:val="single" w:sz="4" w:space="0" w:color="7F7F7F" w:themeColor="text1" w:themeTint="80"/>
            </w:tcBorders>
          </w:tcPr>
          <w:p w14:paraId="041D98D7"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5AB7C0C5"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55B33694"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455F19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C2776EB"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r>
      <w:tr w:rsidR="00F2524E" w:rsidRPr="00562A89" w14:paraId="54018E54" w14:textId="77777777" w:rsidTr="0881F0AA">
        <w:tc>
          <w:tcPr>
            <w:tcW w:w="763" w:type="dxa"/>
            <w:tcBorders>
              <w:top w:val="single" w:sz="4" w:space="0" w:color="7F7F7F" w:themeColor="text1" w:themeTint="80"/>
              <w:bottom w:val="single" w:sz="4" w:space="0" w:color="7F7F7F" w:themeColor="text1" w:themeTint="80"/>
            </w:tcBorders>
            <w:noWrap/>
          </w:tcPr>
          <w:p w14:paraId="3543E5AF"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6.4.2.</w:t>
            </w:r>
          </w:p>
        </w:tc>
        <w:tc>
          <w:tcPr>
            <w:tcW w:w="3274" w:type="dxa"/>
            <w:tcBorders>
              <w:top w:val="single" w:sz="4" w:space="0" w:color="7F7F7F" w:themeColor="text1" w:themeTint="80"/>
              <w:bottom w:val="single" w:sz="4" w:space="0" w:color="7F7F7F" w:themeColor="text1" w:themeTint="80"/>
            </w:tcBorders>
          </w:tcPr>
          <w:p w14:paraId="5C6D98D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Are the amounts reported to the Certified Main Entity </w:t>
            </w:r>
            <w:proofErr w:type="gramStart"/>
            <w:r>
              <w:rPr>
                <w:rFonts w:ascii="Times New Roman" w:eastAsia="Times New Roman" w:hAnsi="Times New Roman" w:cs="Times New Roman"/>
                <w:color w:val="000000"/>
                <w:sz w:val="18"/>
                <w:szCs w:val="18"/>
                <w:lang w:val="en-US" w:eastAsia="de-DE"/>
              </w:rPr>
              <w:t>matching with</w:t>
            </w:r>
            <w:proofErr w:type="gramEnd"/>
            <w:r>
              <w:rPr>
                <w:rFonts w:ascii="Times New Roman" w:eastAsia="Times New Roman" w:hAnsi="Times New Roman" w:cs="Times New Roman"/>
                <w:color w:val="000000"/>
                <w:sz w:val="18"/>
                <w:szCs w:val="18"/>
                <w:lang w:val="en-US" w:eastAsia="de-DE"/>
              </w:rPr>
              <w:t xml:space="preserve"> the inventory amounts?</w:t>
            </w:r>
          </w:p>
        </w:tc>
        <w:tc>
          <w:tcPr>
            <w:tcW w:w="3827" w:type="dxa"/>
            <w:tcBorders>
              <w:top w:val="single" w:sz="4" w:space="0" w:color="7F7F7F" w:themeColor="text1" w:themeTint="80"/>
              <w:bottom w:val="single" w:sz="4" w:space="0" w:color="7F7F7F" w:themeColor="text1" w:themeTint="80"/>
            </w:tcBorders>
          </w:tcPr>
          <w:p w14:paraId="15342E60"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5EB89DE8"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D62D461"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78B034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92506DD"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562A89" w14:paraId="155A945D" w14:textId="77777777" w:rsidTr="0881F0AA">
        <w:tc>
          <w:tcPr>
            <w:tcW w:w="763" w:type="dxa"/>
            <w:tcBorders>
              <w:top w:val="single" w:sz="4" w:space="0" w:color="7F7F7F" w:themeColor="text1" w:themeTint="80"/>
              <w:bottom w:val="single" w:sz="4" w:space="0" w:color="7F7F7F" w:themeColor="text1" w:themeTint="80"/>
            </w:tcBorders>
            <w:noWrap/>
          </w:tcPr>
          <w:p w14:paraId="2EE5057C"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6.4.3.</w:t>
            </w:r>
          </w:p>
        </w:tc>
        <w:tc>
          <w:tcPr>
            <w:tcW w:w="3274" w:type="dxa"/>
            <w:tcBorders>
              <w:top w:val="single" w:sz="4" w:space="0" w:color="7F7F7F" w:themeColor="text1" w:themeTint="80"/>
              <w:bottom w:val="single" w:sz="4" w:space="0" w:color="7F7F7F" w:themeColor="text1" w:themeTint="80"/>
            </w:tcBorders>
          </w:tcPr>
          <w:p w14:paraId="2D94809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quantity information on the delivery document match with the weighbridge records?</w:t>
            </w:r>
          </w:p>
        </w:tc>
        <w:tc>
          <w:tcPr>
            <w:tcW w:w="3827" w:type="dxa"/>
            <w:tcBorders>
              <w:top w:val="single" w:sz="4" w:space="0" w:color="7F7F7F" w:themeColor="text1" w:themeTint="80"/>
              <w:bottom w:val="single" w:sz="4" w:space="0" w:color="7F7F7F" w:themeColor="text1" w:themeTint="80"/>
            </w:tcBorders>
          </w:tcPr>
          <w:p w14:paraId="31CD0C16"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7FD8715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BDFDFC2"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1F9AE5E"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0F03A6D"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562A89" w14:paraId="573104C8" w14:textId="77777777" w:rsidTr="0881F0AA">
        <w:tc>
          <w:tcPr>
            <w:tcW w:w="763" w:type="dxa"/>
            <w:tcBorders>
              <w:top w:val="single" w:sz="4" w:space="0" w:color="7F7F7F" w:themeColor="text1" w:themeTint="80"/>
              <w:bottom w:val="single" w:sz="4" w:space="0" w:color="7F7F7F" w:themeColor="text1" w:themeTint="80"/>
            </w:tcBorders>
            <w:noWrap/>
          </w:tcPr>
          <w:p w14:paraId="795FCA26"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6.4.4.</w:t>
            </w:r>
          </w:p>
        </w:tc>
        <w:tc>
          <w:tcPr>
            <w:tcW w:w="3274" w:type="dxa"/>
            <w:tcBorders>
              <w:top w:val="single" w:sz="4" w:space="0" w:color="7F7F7F" w:themeColor="text1" w:themeTint="80"/>
              <w:bottom w:val="single" w:sz="4" w:space="0" w:color="7F7F7F" w:themeColor="text1" w:themeTint="80"/>
            </w:tcBorders>
          </w:tcPr>
          <w:p w14:paraId="3A3D9679" w14:textId="77777777" w:rsidR="00F2524E"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Is the total </w:t>
            </w:r>
            <w:proofErr w:type="gramStart"/>
            <w:r>
              <w:rPr>
                <w:rFonts w:ascii="Times New Roman" w:eastAsia="Times New Roman" w:hAnsi="Times New Roman" w:cs="Times New Roman"/>
                <w:color w:val="000000"/>
                <w:sz w:val="18"/>
                <w:szCs w:val="18"/>
                <w:lang w:val="en-US" w:eastAsia="de-DE"/>
              </w:rPr>
              <w:t>amount in</w:t>
            </w:r>
            <w:proofErr w:type="gramEnd"/>
            <w:r>
              <w:rPr>
                <w:rFonts w:ascii="Times New Roman" w:eastAsia="Times New Roman" w:hAnsi="Times New Roman" w:cs="Times New Roman"/>
                <w:color w:val="000000"/>
                <w:sz w:val="18"/>
                <w:szCs w:val="18"/>
                <w:lang w:val="en-US" w:eastAsia="de-DE"/>
              </w:rPr>
              <w:t xml:space="preserve"> of soybeans physically stored </w:t>
            </w:r>
            <w:proofErr w:type="gramStart"/>
            <w:r>
              <w:rPr>
                <w:rFonts w:ascii="Times New Roman" w:eastAsia="Times New Roman" w:hAnsi="Times New Roman" w:cs="Times New Roman"/>
                <w:color w:val="000000"/>
                <w:sz w:val="18"/>
                <w:szCs w:val="18"/>
                <w:lang w:val="en-US" w:eastAsia="de-DE"/>
              </w:rPr>
              <w:t>at the moment</w:t>
            </w:r>
            <w:proofErr w:type="gramEnd"/>
            <w:r>
              <w:rPr>
                <w:rFonts w:ascii="Times New Roman" w:eastAsia="Times New Roman" w:hAnsi="Times New Roman" w:cs="Times New Roman"/>
                <w:color w:val="000000"/>
                <w:sz w:val="18"/>
                <w:szCs w:val="18"/>
                <w:lang w:val="en-US" w:eastAsia="de-DE"/>
              </w:rPr>
              <w:t xml:space="preserve"> of the audit matching with the inventory records?</w:t>
            </w:r>
          </w:p>
        </w:tc>
        <w:tc>
          <w:tcPr>
            <w:tcW w:w="3827" w:type="dxa"/>
            <w:tcBorders>
              <w:top w:val="single" w:sz="4" w:space="0" w:color="7F7F7F" w:themeColor="text1" w:themeTint="80"/>
              <w:bottom w:val="single" w:sz="4" w:space="0" w:color="7F7F7F" w:themeColor="text1" w:themeTint="80"/>
            </w:tcBorders>
          </w:tcPr>
          <w:p w14:paraId="6930E822"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0E36DAB"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32D85219"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CE19BC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3966B72"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14:paraId="13B505E4"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45CB103B" w14:textId="77777777" w:rsidR="00F2524E"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7.</w:t>
            </w:r>
          </w:p>
        </w:tc>
        <w:tc>
          <w:tcPr>
            <w:tcW w:w="13413" w:type="dxa"/>
            <w:gridSpan w:val="6"/>
            <w:tcBorders>
              <w:top w:val="single" w:sz="4" w:space="0" w:color="FFFFFF" w:themeColor="background1"/>
              <w:left w:val="single" w:sz="4" w:space="0" w:color="FFFFFF" w:themeColor="background1"/>
            </w:tcBorders>
            <w:shd w:val="clear" w:color="auto" w:fill="CDB779"/>
          </w:tcPr>
          <w:p w14:paraId="32DB4E18"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MASS BALANCE</w:t>
            </w:r>
          </w:p>
        </w:tc>
      </w:tr>
      <w:tr w:rsidR="00F2524E" w14:paraId="7A3608BE"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4566F55D" w14:textId="77777777" w:rsidR="00F2524E"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lastRenderedPageBreak/>
              <w:t>7.1</w:t>
            </w:r>
          </w:p>
        </w:tc>
        <w:tc>
          <w:tcPr>
            <w:tcW w:w="13413" w:type="dxa"/>
            <w:gridSpan w:val="6"/>
            <w:tcBorders>
              <w:top w:val="single" w:sz="4" w:space="0" w:color="FFFFFF" w:themeColor="background1"/>
              <w:left w:val="single" w:sz="4" w:space="0" w:color="FFFFFF" w:themeColor="background1"/>
            </w:tcBorders>
            <w:shd w:val="clear" w:color="auto" w:fill="CDB779"/>
          </w:tcPr>
          <w:p w14:paraId="0B601918" w14:textId="77777777" w:rsidR="00F2524E" w:rsidRDefault="00F2524E" w:rsidP="00F2524E">
            <w:pPr>
              <w:spacing w:after="0" w:line="240" w:lineRule="auto"/>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General</w:t>
            </w:r>
            <w:r>
              <w:rPr>
                <w:rFonts w:ascii="Times New Roman" w:eastAsia="Times New Roman" w:hAnsi="Times New Roman" w:cs="Times New Roman"/>
                <w:b/>
                <w:bCs/>
                <w:color w:val="FFFFFF"/>
                <w:sz w:val="18"/>
                <w:szCs w:val="18"/>
                <w:lang w:val="en-US" w:eastAsia="de-DE"/>
              </w:rPr>
              <w:t xml:space="preserve"> requirements – mass balance system of the company (not relevant for companies subject to a sample audit)</w:t>
            </w:r>
          </w:p>
        </w:tc>
      </w:tr>
      <w:tr w:rsidR="00F2524E" w:rsidRPr="00B6467D" w14:paraId="5C4B818C" w14:textId="77777777" w:rsidTr="0881F0AA">
        <w:tc>
          <w:tcPr>
            <w:tcW w:w="763" w:type="dxa"/>
            <w:tcBorders>
              <w:top w:val="single" w:sz="4" w:space="0" w:color="7F7F7F" w:themeColor="text1" w:themeTint="80"/>
              <w:bottom w:val="single" w:sz="4" w:space="0" w:color="7F7F7F" w:themeColor="text1" w:themeTint="80"/>
            </w:tcBorders>
            <w:noWrap/>
          </w:tcPr>
          <w:p w14:paraId="23CF47FD"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7.1.1.</w:t>
            </w:r>
          </w:p>
        </w:tc>
        <w:tc>
          <w:tcPr>
            <w:tcW w:w="3274" w:type="dxa"/>
            <w:tcBorders>
              <w:top w:val="single" w:sz="4" w:space="0" w:color="7F7F7F" w:themeColor="text1" w:themeTint="80"/>
              <w:bottom w:val="single" w:sz="4" w:space="0" w:color="7F7F7F" w:themeColor="text1" w:themeTint="80"/>
            </w:tcBorders>
          </w:tcPr>
          <w:p w14:paraId="6B7D792F" w14:textId="3E6D58F1"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company calculate their mass balance correctly, in line with the SSAP/RED protocol requirements</w:t>
            </w:r>
            <w:r w:rsidR="00F34D25">
              <w:rPr>
                <w:rFonts w:ascii="Times New Roman" w:eastAsia="Times New Roman" w:hAnsi="Times New Roman" w:cs="Times New Roman"/>
                <w:color w:val="000000"/>
                <w:sz w:val="18"/>
                <w:szCs w:val="18"/>
                <w:lang w:val="en-US" w:eastAsia="de-DE"/>
              </w:rPr>
              <w:t>, and was this submitted prior to the audit</w:t>
            </w:r>
            <w:r>
              <w:rPr>
                <w:rFonts w:ascii="Times New Roman" w:eastAsia="Times New Roman" w:hAnsi="Times New Roman" w:cs="Times New Roman"/>
                <w:color w:val="000000"/>
                <w:sz w:val="18"/>
                <w:szCs w:val="18"/>
                <w:lang w:val="en-US" w:eastAsia="de-DE"/>
              </w:rPr>
              <w:t>?</w:t>
            </w:r>
          </w:p>
        </w:tc>
        <w:tc>
          <w:tcPr>
            <w:tcW w:w="3827" w:type="dxa"/>
            <w:tcBorders>
              <w:top w:val="single" w:sz="4" w:space="0" w:color="7F7F7F" w:themeColor="text1" w:themeTint="80"/>
              <w:bottom w:val="single" w:sz="4" w:space="0" w:color="7F7F7F" w:themeColor="text1" w:themeTint="80"/>
            </w:tcBorders>
          </w:tcPr>
          <w:p w14:paraId="0B37CE9C" w14:textId="77777777" w:rsidR="00F2524E" w:rsidRDefault="00F2524E" w:rsidP="00F2524E">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Compare mass balance calculation with chapter 3 of the protocol.</w:t>
            </w:r>
          </w:p>
          <w:p w14:paraId="23536548" w14:textId="77777777" w:rsidR="00F2524E" w:rsidRDefault="00F2524E" w:rsidP="00F2524E">
            <w:pPr>
              <w:spacing w:after="0" w:line="240" w:lineRule="auto"/>
              <w:rPr>
                <w:rFonts w:ascii="Times New Roman" w:eastAsia="Times New Roman" w:hAnsi="Times New Roman" w:cs="Times New Roman"/>
                <w:bCs/>
                <w:sz w:val="18"/>
                <w:szCs w:val="18"/>
                <w:lang w:val="en-US" w:eastAsia="de-DE"/>
              </w:rPr>
            </w:pPr>
          </w:p>
          <w:p w14:paraId="4FE9D2D5" w14:textId="77777777" w:rsidR="00F2524E" w:rsidRDefault="00F2524E" w:rsidP="00F2524E">
            <w:pPr>
              <w:spacing w:after="0" w:line="240" w:lineRule="auto"/>
              <w:rPr>
                <w:rFonts w:ascii="Times New Roman" w:eastAsia="Times New Roman" w:hAnsi="Times New Roman" w:cs="Times New Roman"/>
                <w:bCs/>
                <w:sz w:val="18"/>
                <w:szCs w:val="18"/>
                <w:lang w:val="en-US" w:eastAsia="de-DE"/>
              </w:rPr>
            </w:pPr>
            <w:proofErr w:type="gramStart"/>
            <w:r w:rsidRPr="00403F2F">
              <w:rPr>
                <w:rFonts w:ascii="Times New Roman" w:eastAsia="Times New Roman" w:hAnsi="Times New Roman" w:cs="Times New Roman"/>
                <w:bCs/>
                <w:sz w:val="18"/>
                <w:szCs w:val="18"/>
                <w:lang w:val="en-US" w:eastAsia="de-DE"/>
              </w:rPr>
              <w:t>Amount</w:t>
            </w:r>
            <w:proofErr w:type="gramEnd"/>
            <w:r w:rsidRPr="00403F2F">
              <w:rPr>
                <w:rFonts w:ascii="Times New Roman" w:eastAsia="Times New Roman" w:hAnsi="Times New Roman" w:cs="Times New Roman"/>
                <w:bCs/>
                <w:sz w:val="18"/>
                <w:szCs w:val="18"/>
                <w:lang w:val="en-US" w:eastAsia="de-DE"/>
              </w:rPr>
              <w:t xml:space="preserve"> of outgoing soybeans ≤ </w:t>
            </w:r>
            <w:proofErr w:type="gramStart"/>
            <w:r w:rsidRPr="00403F2F">
              <w:rPr>
                <w:rFonts w:ascii="Times New Roman" w:eastAsia="Times New Roman" w:hAnsi="Times New Roman" w:cs="Times New Roman"/>
                <w:bCs/>
                <w:sz w:val="18"/>
                <w:szCs w:val="18"/>
                <w:lang w:val="en-US" w:eastAsia="de-DE"/>
              </w:rPr>
              <w:t>Amount</w:t>
            </w:r>
            <w:proofErr w:type="gramEnd"/>
            <w:r w:rsidRPr="00403F2F">
              <w:rPr>
                <w:rFonts w:ascii="Times New Roman" w:eastAsia="Times New Roman" w:hAnsi="Times New Roman" w:cs="Times New Roman"/>
                <w:bCs/>
                <w:sz w:val="18"/>
                <w:szCs w:val="18"/>
                <w:lang w:val="en-US" w:eastAsia="de-DE"/>
              </w:rPr>
              <w:t xml:space="preserve"> of incoming soybeans per location. </w:t>
            </w:r>
          </w:p>
          <w:p w14:paraId="271AE1F2" w14:textId="77777777" w:rsidR="00F2524E" w:rsidRPr="00403F2F" w:rsidRDefault="00F2524E" w:rsidP="00F2524E">
            <w:pPr>
              <w:spacing w:after="0" w:line="240" w:lineRule="auto"/>
              <w:rPr>
                <w:rFonts w:ascii="Times New Roman" w:eastAsia="Times New Roman" w:hAnsi="Times New Roman" w:cs="Times New Roman"/>
                <w:bCs/>
                <w:sz w:val="18"/>
                <w:szCs w:val="18"/>
                <w:lang w:val="en-US" w:eastAsia="de-DE"/>
              </w:rPr>
            </w:pPr>
          </w:p>
          <w:p w14:paraId="420C3B9B" w14:textId="4771642D" w:rsidR="00F2524E" w:rsidRDefault="00F2524E" w:rsidP="00F2524E">
            <w:pPr>
              <w:spacing w:after="0" w:line="240" w:lineRule="auto"/>
              <w:rPr>
                <w:rFonts w:ascii="Times New Roman" w:eastAsia="Times New Roman" w:hAnsi="Times New Roman" w:cs="Times New Roman"/>
                <w:bCs/>
                <w:sz w:val="18"/>
                <w:szCs w:val="18"/>
                <w:lang w:val="en-US" w:eastAsia="de-DE"/>
              </w:rPr>
            </w:pPr>
            <w:r w:rsidRPr="00403F2F">
              <w:rPr>
                <w:rFonts w:ascii="Times New Roman" w:eastAsia="Times New Roman" w:hAnsi="Times New Roman" w:cs="Times New Roman"/>
                <w:bCs/>
                <w:sz w:val="18"/>
                <w:szCs w:val="18"/>
                <w:lang w:val="en-US" w:eastAsia="de-DE"/>
              </w:rPr>
              <w:t xml:space="preserve">It </w:t>
            </w:r>
            <w:proofErr w:type="gramStart"/>
            <w:r w:rsidRPr="00403F2F">
              <w:rPr>
                <w:rFonts w:ascii="Times New Roman" w:eastAsia="Times New Roman" w:hAnsi="Times New Roman" w:cs="Times New Roman"/>
                <w:bCs/>
                <w:sz w:val="18"/>
                <w:szCs w:val="18"/>
                <w:lang w:val="en-US" w:eastAsia="de-DE"/>
              </w:rPr>
              <w:t>has to</w:t>
            </w:r>
            <w:proofErr w:type="gramEnd"/>
            <w:r w:rsidRPr="00403F2F">
              <w:rPr>
                <w:rFonts w:ascii="Times New Roman" w:eastAsia="Times New Roman" w:hAnsi="Times New Roman" w:cs="Times New Roman"/>
                <w:bCs/>
                <w:sz w:val="18"/>
                <w:szCs w:val="18"/>
                <w:lang w:val="en-US" w:eastAsia="de-DE"/>
              </w:rPr>
              <w:t xml:space="preserve"> be assured that the company owning the soybeans stored in a mass balance location never sells more soybeans with a SSAP/RED compliant claim than they have on stock within the relevant period.</w:t>
            </w:r>
          </w:p>
          <w:p w14:paraId="641CFE2B" w14:textId="77777777" w:rsidR="00CB0B8C" w:rsidRDefault="00CB0B8C" w:rsidP="00F2524E">
            <w:pPr>
              <w:spacing w:after="0" w:line="240" w:lineRule="auto"/>
              <w:rPr>
                <w:rFonts w:ascii="Times New Roman" w:eastAsia="Times New Roman" w:hAnsi="Times New Roman" w:cs="Times New Roman"/>
                <w:bCs/>
                <w:sz w:val="18"/>
                <w:szCs w:val="18"/>
                <w:lang w:val="en-US" w:eastAsia="de-DE"/>
              </w:rPr>
            </w:pPr>
          </w:p>
          <w:p w14:paraId="003A4EBE" w14:textId="77777777" w:rsidR="00CB0B8C" w:rsidRPr="00CB0B8C" w:rsidRDefault="00CB0B8C" w:rsidP="00CB0B8C">
            <w:pPr>
              <w:spacing w:after="0" w:line="240" w:lineRule="auto"/>
              <w:rPr>
                <w:rFonts w:ascii="Times New Roman" w:eastAsia="Times New Roman" w:hAnsi="Times New Roman" w:cs="Times New Roman"/>
                <w:bCs/>
                <w:sz w:val="18"/>
                <w:szCs w:val="18"/>
                <w:lang w:val="en-US" w:eastAsia="de-DE"/>
              </w:rPr>
            </w:pPr>
            <w:r w:rsidRPr="00CB0B8C">
              <w:rPr>
                <w:rFonts w:ascii="Times New Roman" w:eastAsia="Times New Roman" w:hAnsi="Times New Roman" w:cs="Times New Roman"/>
                <w:bCs/>
                <w:sz w:val="18"/>
                <w:szCs w:val="18"/>
                <w:lang w:val="en-US" w:eastAsia="de-DE"/>
              </w:rPr>
              <w:t xml:space="preserve">The mass balance records must contain information on both the inputs and the outputs of sustainable and unsustainable soybean handled by the sites. </w:t>
            </w:r>
          </w:p>
          <w:p w14:paraId="57EB833F" w14:textId="77777777" w:rsidR="00CB0B8C" w:rsidRPr="00CB0B8C" w:rsidRDefault="00CB0B8C" w:rsidP="00CB0B8C">
            <w:pPr>
              <w:spacing w:after="0" w:line="240" w:lineRule="auto"/>
              <w:rPr>
                <w:rFonts w:ascii="Times New Roman" w:eastAsia="Times New Roman" w:hAnsi="Times New Roman" w:cs="Times New Roman"/>
                <w:bCs/>
                <w:sz w:val="18"/>
                <w:szCs w:val="18"/>
                <w:lang w:val="en-US" w:eastAsia="de-DE"/>
              </w:rPr>
            </w:pPr>
          </w:p>
          <w:p w14:paraId="0116F8E2" w14:textId="77777777" w:rsidR="00CB0B8C" w:rsidRPr="00CB0B8C" w:rsidRDefault="00CB0B8C" w:rsidP="00CB0B8C">
            <w:pPr>
              <w:spacing w:after="0" w:line="240" w:lineRule="auto"/>
              <w:rPr>
                <w:rFonts w:ascii="Times New Roman" w:eastAsia="Times New Roman" w:hAnsi="Times New Roman" w:cs="Times New Roman"/>
                <w:bCs/>
                <w:sz w:val="18"/>
                <w:szCs w:val="18"/>
                <w:lang w:val="en-US" w:eastAsia="de-DE"/>
              </w:rPr>
            </w:pPr>
            <w:r w:rsidRPr="00CB0B8C">
              <w:rPr>
                <w:rFonts w:ascii="Times New Roman" w:eastAsia="Times New Roman" w:hAnsi="Times New Roman" w:cs="Times New Roman"/>
                <w:bCs/>
                <w:sz w:val="18"/>
                <w:szCs w:val="18"/>
                <w:lang w:val="en-US" w:eastAsia="de-DE"/>
              </w:rPr>
              <w:t xml:space="preserve">Mass balance timeframe should be transparent, documented and consistent, and an appropriate </w:t>
            </w:r>
            <w:proofErr w:type="gramStart"/>
            <w:r w:rsidRPr="00CB0B8C">
              <w:rPr>
                <w:rFonts w:ascii="Times New Roman" w:eastAsia="Times New Roman" w:hAnsi="Times New Roman" w:cs="Times New Roman"/>
                <w:bCs/>
                <w:sz w:val="18"/>
                <w:szCs w:val="18"/>
                <w:lang w:val="en-US" w:eastAsia="de-DE"/>
              </w:rPr>
              <w:t>period of time</w:t>
            </w:r>
            <w:proofErr w:type="gramEnd"/>
            <w:r w:rsidRPr="00CB0B8C">
              <w:rPr>
                <w:rFonts w:ascii="Times New Roman" w:eastAsia="Times New Roman" w:hAnsi="Times New Roman" w:cs="Times New Roman"/>
                <w:bCs/>
                <w:sz w:val="18"/>
                <w:szCs w:val="18"/>
                <w:lang w:val="en-US" w:eastAsia="de-DE"/>
              </w:rPr>
              <w:t xml:space="preserve"> (see section 3.4) </w:t>
            </w:r>
          </w:p>
          <w:p w14:paraId="6956B4AA" w14:textId="77777777" w:rsidR="00CB0B8C" w:rsidRPr="00CB0B8C" w:rsidRDefault="00CB0B8C" w:rsidP="00CB0B8C">
            <w:pPr>
              <w:spacing w:after="0" w:line="240" w:lineRule="auto"/>
              <w:rPr>
                <w:rFonts w:ascii="Times New Roman" w:eastAsia="Times New Roman" w:hAnsi="Times New Roman" w:cs="Times New Roman"/>
                <w:bCs/>
                <w:sz w:val="18"/>
                <w:szCs w:val="18"/>
                <w:lang w:val="en-US" w:eastAsia="de-DE"/>
              </w:rPr>
            </w:pPr>
          </w:p>
          <w:p w14:paraId="3E5DD14D" w14:textId="77777777" w:rsidR="00CB0B8C" w:rsidRPr="00CB0B8C" w:rsidRDefault="00CB0B8C" w:rsidP="00CB0B8C">
            <w:pPr>
              <w:spacing w:after="0" w:line="240" w:lineRule="auto"/>
              <w:rPr>
                <w:rFonts w:ascii="Times New Roman" w:eastAsia="Times New Roman" w:hAnsi="Times New Roman" w:cs="Times New Roman"/>
                <w:bCs/>
                <w:sz w:val="18"/>
                <w:szCs w:val="18"/>
                <w:lang w:val="en-US" w:eastAsia="de-DE"/>
              </w:rPr>
            </w:pPr>
            <w:r w:rsidRPr="00CB0B8C">
              <w:rPr>
                <w:rFonts w:ascii="Times New Roman" w:eastAsia="Times New Roman" w:hAnsi="Times New Roman" w:cs="Times New Roman"/>
                <w:bCs/>
                <w:sz w:val="18"/>
                <w:szCs w:val="18"/>
                <w:lang w:val="en-US" w:eastAsia="de-DE"/>
              </w:rPr>
              <w:t xml:space="preserve">Inputs, outputs and balances carried forward should be in balance and should be audited and checked against the </w:t>
            </w:r>
            <w:proofErr w:type="gramStart"/>
            <w:r w:rsidRPr="00CB0B8C">
              <w:rPr>
                <w:rFonts w:ascii="Times New Roman" w:eastAsia="Times New Roman" w:hAnsi="Times New Roman" w:cs="Times New Roman"/>
                <w:bCs/>
                <w:sz w:val="18"/>
                <w:szCs w:val="18"/>
                <w:lang w:val="en-US" w:eastAsia="de-DE"/>
              </w:rPr>
              <w:t>book keeping</w:t>
            </w:r>
            <w:proofErr w:type="gramEnd"/>
            <w:r w:rsidRPr="00CB0B8C">
              <w:rPr>
                <w:rFonts w:ascii="Times New Roman" w:eastAsia="Times New Roman" w:hAnsi="Times New Roman" w:cs="Times New Roman"/>
                <w:bCs/>
                <w:sz w:val="18"/>
                <w:szCs w:val="18"/>
                <w:lang w:val="en-US" w:eastAsia="de-DE"/>
              </w:rPr>
              <w:t xml:space="preserve"> system. </w:t>
            </w:r>
          </w:p>
          <w:p w14:paraId="3033395C" w14:textId="77777777" w:rsidR="00CB0B8C" w:rsidRPr="00CB0B8C" w:rsidRDefault="00CB0B8C" w:rsidP="00CB0B8C">
            <w:pPr>
              <w:spacing w:after="0" w:line="240" w:lineRule="auto"/>
              <w:rPr>
                <w:rFonts w:ascii="Times New Roman" w:eastAsia="Times New Roman" w:hAnsi="Times New Roman" w:cs="Times New Roman"/>
                <w:bCs/>
                <w:sz w:val="18"/>
                <w:szCs w:val="18"/>
                <w:lang w:val="en-US" w:eastAsia="de-DE"/>
              </w:rPr>
            </w:pPr>
          </w:p>
          <w:p w14:paraId="24F99325" w14:textId="382C55B7" w:rsidR="00CB0B8C" w:rsidRDefault="00CB0B8C" w:rsidP="00CB0B8C">
            <w:pPr>
              <w:spacing w:after="0" w:line="240" w:lineRule="auto"/>
              <w:rPr>
                <w:rFonts w:ascii="Times New Roman" w:eastAsia="Times New Roman" w:hAnsi="Times New Roman" w:cs="Times New Roman"/>
                <w:bCs/>
                <w:sz w:val="18"/>
                <w:szCs w:val="18"/>
                <w:lang w:val="en-US" w:eastAsia="de-DE"/>
              </w:rPr>
            </w:pPr>
            <w:r w:rsidRPr="00CB0B8C">
              <w:rPr>
                <w:rFonts w:ascii="Times New Roman" w:eastAsia="Times New Roman" w:hAnsi="Times New Roman" w:cs="Times New Roman"/>
                <w:bCs/>
                <w:sz w:val="18"/>
                <w:szCs w:val="18"/>
                <w:lang w:val="en-US" w:eastAsia="de-DE"/>
              </w:rPr>
              <w:t>Inputs and outputs should be accompanied, where relevant, by a set of sustainability characteristics. Auditors should check that sustainability characteristics have been allocated appropriately. At the end of the mass balance period, the sustainability data carried forward should be equivalent to the physical stock.</w:t>
            </w:r>
          </w:p>
          <w:p w14:paraId="6134AD70" w14:textId="4B1FFB54" w:rsidR="00CB0B8C" w:rsidRPr="00B6467D" w:rsidRDefault="00CB0B8C" w:rsidP="00F2524E">
            <w:pPr>
              <w:spacing w:after="0" w:line="240" w:lineRule="auto"/>
              <w:rPr>
                <w:rFonts w:ascii="Times New Roman" w:eastAsia="Times New Roman" w:hAnsi="Times New Roman" w:cs="Times New Roman"/>
                <w:bCs/>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A3AD437" w14:textId="77777777" w:rsidR="00CB0B8C" w:rsidRPr="00CB0B8C" w:rsidRDefault="00CB0B8C" w:rsidP="00CB0B8C">
            <w:pPr>
              <w:spacing w:after="0" w:line="240" w:lineRule="auto"/>
              <w:rPr>
                <w:rFonts w:ascii="Times New Roman" w:eastAsia="Times New Roman" w:hAnsi="Times New Roman" w:cs="Times New Roman"/>
                <w:color w:val="000000"/>
                <w:sz w:val="18"/>
                <w:szCs w:val="18"/>
                <w:lang w:val="en-US" w:eastAsia="de-DE"/>
              </w:rPr>
            </w:pPr>
            <w:r w:rsidRPr="00CB0B8C">
              <w:rPr>
                <w:rFonts w:ascii="Times New Roman" w:eastAsia="Times New Roman" w:hAnsi="Times New Roman" w:cs="Times New Roman"/>
                <w:color w:val="000000"/>
                <w:sz w:val="18"/>
                <w:szCs w:val="18"/>
                <w:lang w:val="en-US" w:eastAsia="de-DE"/>
              </w:rPr>
              <w:t xml:space="preserve">List of all sites that are under the scope of certification. Each site shall have its own mass balance records. </w:t>
            </w:r>
          </w:p>
          <w:p w14:paraId="5DEBFB00" w14:textId="77777777" w:rsidR="00CB0B8C" w:rsidRPr="00CB0B8C" w:rsidRDefault="00CB0B8C" w:rsidP="00CB0B8C">
            <w:pPr>
              <w:spacing w:after="0" w:line="240" w:lineRule="auto"/>
              <w:rPr>
                <w:rFonts w:ascii="Times New Roman" w:eastAsia="Times New Roman" w:hAnsi="Times New Roman" w:cs="Times New Roman"/>
                <w:color w:val="000000"/>
                <w:sz w:val="18"/>
                <w:szCs w:val="18"/>
                <w:lang w:val="en-US" w:eastAsia="de-DE"/>
              </w:rPr>
            </w:pPr>
          </w:p>
          <w:p w14:paraId="4109119B" w14:textId="694AB38B" w:rsidR="00CB0B8C" w:rsidRPr="00CB0B8C" w:rsidRDefault="00CB0B8C" w:rsidP="00CB0B8C">
            <w:pPr>
              <w:spacing w:after="0" w:line="240" w:lineRule="auto"/>
              <w:rPr>
                <w:rFonts w:ascii="Times New Roman" w:eastAsia="Times New Roman" w:hAnsi="Times New Roman" w:cs="Times New Roman"/>
                <w:color w:val="000000"/>
                <w:sz w:val="18"/>
                <w:szCs w:val="18"/>
                <w:lang w:val="en-US" w:eastAsia="de-DE"/>
              </w:rPr>
            </w:pPr>
            <w:r w:rsidRPr="00CB0B8C">
              <w:rPr>
                <w:rFonts w:ascii="Times New Roman" w:eastAsia="Times New Roman" w:hAnsi="Times New Roman" w:cs="Times New Roman"/>
                <w:color w:val="000000"/>
                <w:sz w:val="18"/>
                <w:szCs w:val="18"/>
                <w:lang w:val="en-US" w:eastAsia="de-DE"/>
              </w:rPr>
              <w:t xml:space="preserve">List of all soybean input per site, </w:t>
            </w:r>
            <w:r w:rsidR="00AC3B34" w:rsidRPr="00CB0B8C">
              <w:rPr>
                <w:rFonts w:ascii="Times New Roman" w:eastAsia="Times New Roman" w:hAnsi="Times New Roman" w:cs="Times New Roman"/>
                <w:color w:val="000000"/>
                <w:sz w:val="18"/>
                <w:szCs w:val="18"/>
                <w:lang w:val="en-US" w:eastAsia="de-DE"/>
              </w:rPr>
              <w:t>including details</w:t>
            </w:r>
            <w:r w:rsidRPr="00CB0B8C">
              <w:rPr>
                <w:rFonts w:ascii="Times New Roman" w:eastAsia="Times New Roman" w:hAnsi="Times New Roman" w:cs="Times New Roman"/>
                <w:color w:val="000000"/>
                <w:sz w:val="18"/>
                <w:szCs w:val="18"/>
                <w:lang w:val="en-US" w:eastAsia="de-DE"/>
              </w:rPr>
              <w:t xml:space="preserve"> of all suppliers. </w:t>
            </w:r>
          </w:p>
          <w:p w14:paraId="13F542A6" w14:textId="77777777" w:rsidR="00CB0B8C" w:rsidRPr="00CB0B8C" w:rsidRDefault="00CB0B8C" w:rsidP="00CB0B8C">
            <w:pPr>
              <w:spacing w:after="0" w:line="240" w:lineRule="auto"/>
              <w:rPr>
                <w:rFonts w:ascii="Times New Roman" w:eastAsia="Times New Roman" w:hAnsi="Times New Roman" w:cs="Times New Roman"/>
                <w:color w:val="000000"/>
                <w:sz w:val="18"/>
                <w:szCs w:val="18"/>
                <w:lang w:val="en-US" w:eastAsia="de-DE"/>
              </w:rPr>
            </w:pPr>
          </w:p>
          <w:p w14:paraId="4AE5B7AF" w14:textId="430A9DE4" w:rsidR="00F2524E" w:rsidRPr="00B6467D" w:rsidRDefault="00CB0B8C" w:rsidP="00CB0B8C">
            <w:pPr>
              <w:spacing w:after="0" w:line="240" w:lineRule="auto"/>
              <w:rPr>
                <w:rFonts w:ascii="Times New Roman" w:eastAsia="Times New Roman" w:hAnsi="Times New Roman" w:cs="Times New Roman"/>
                <w:color w:val="000000"/>
                <w:sz w:val="18"/>
                <w:szCs w:val="18"/>
                <w:lang w:val="en-US" w:eastAsia="de-DE"/>
              </w:rPr>
            </w:pPr>
            <w:r w:rsidRPr="00CB0B8C">
              <w:rPr>
                <w:rFonts w:ascii="Times New Roman" w:eastAsia="Times New Roman" w:hAnsi="Times New Roman" w:cs="Times New Roman"/>
                <w:color w:val="000000"/>
                <w:sz w:val="18"/>
                <w:szCs w:val="18"/>
                <w:lang w:val="en-US" w:eastAsia="de-DE"/>
              </w:rPr>
              <w:t>List of all soybean output per site, including details of all customers.</w:t>
            </w:r>
          </w:p>
        </w:tc>
        <w:tc>
          <w:tcPr>
            <w:tcW w:w="2910" w:type="dxa"/>
            <w:tcBorders>
              <w:top w:val="single" w:sz="4" w:space="0" w:color="7F7F7F" w:themeColor="text1" w:themeTint="80"/>
              <w:bottom w:val="single" w:sz="4" w:space="0" w:color="7F7F7F" w:themeColor="text1" w:themeTint="80"/>
            </w:tcBorders>
            <w:noWrap/>
          </w:tcPr>
          <w:p w14:paraId="3955E093"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2C42424"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79CA55B"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r>
      <w:tr w:rsidR="00F2524E" w:rsidRPr="00B6467D" w14:paraId="501AC9B5" w14:textId="77777777" w:rsidTr="0881F0AA">
        <w:tc>
          <w:tcPr>
            <w:tcW w:w="763" w:type="dxa"/>
            <w:tcBorders>
              <w:top w:val="single" w:sz="4" w:space="0" w:color="7F7F7F" w:themeColor="text1" w:themeTint="80"/>
              <w:bottom w:val="single" w:sz="4" w:space="0" w:color="7F7F7F" w:themeColor="text1" w:themeTint="80"/>
            </w:tcBorders>
            <w:noWrap/>
          </w:tcPr>
          <w:p w14:paraId="3306CAF3"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7.1.2.</w:t>
            </w:r>
          </w:p>
        </w:tc>
        <w:tc>
          <w:tcPr>
            <w:tcW w:w="3274" w:type="dxa"/>
            <w:tcBorders>
              <w:top w:val="single" w:sz="4" w:space="0" w:color="7F7F7F" w:themeColor="text1" w:themeTint="80"/>
              <w:bottom w:val="single" w:sz="4" w:space="0" w:color="7F7F7F" w:themeColor="text1" w:themeTint="80"/>
            </w:tcBorders>
          </w:tcPr>
          <w:p w14:paraId="1D7072D9" w14:textId="4DA213A6"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w:t>
            </w:r>
            <w:r w:rsidR="00CB0B8C">
              <w:rPr>
                <w:rFonts w:ascii="Times New Roman" w:eastAsia="Times New Roman" w:hAnsi="Times New Roman" w:cs="Times New Roman"/>
                <w:color w:val="000000"/>
                <w:sz w:val="18"/>
                <w:szCs w:val="18"/>
                <w:lang w:val="en-US" w:eastAsia="de-DE"/>
              </w:rPr>
              <w:t xml:space="preserve"> </w:t>
            </w:r>
            <w:r>
              <w:rPr>
                <w:rFonts w:ascii="Times New Roman" w:eastAsia="Times New Roman" w:hAnsi="Times New Roman" w:cs="Times New Roman"/>
                <w:color w:val="000000"/>
                <w:sz w:val="18"/>
                <w:szCs w:val="18"/>
                <w:lang w:val="en-US" w:eastAsia="de-DE"/>
              </w:rPr>
              <w:t xml:space="preserve">case credit </w:t>
            </w:r>
            <w:proofErr w:type="gramStart"/>
            <w:r>
              <w:rPr>
                <w:rFonts w:ascii="Times New Roman" w:eastAsia="Times New Roman" w:hAnsi="Times New Roman" w:cs="Times New Roman"/>
                <w:color w:val="000000"/>
                <w:sz w:val="18"/>
                <w:szCs w:val="18"/>
                <w:lang w:val="en-US" w:eastAsia="de-DE"/>
              </w:rPr>
              <w:t>of</w:t>
            </w:r>
            <w:proofErr w:type="gramEnd"/>
            <w:r>
              <w:rPr>
                <w:rFonts w:ascii="Times New Roman" w:eastAsia="Times New Roman" w:hAnsi="Times New Roman" w:cs="Times New Roman"/>
                <w:color w:val="000000"/>
                <w:sz w:val="18"/>
                <w:szCs w:val="18"/>
                <w:lang w:val="en-US" w:eastAsia="de-DE"/>
              </w:rPr>
              <w:t xml:space="preserve"> sustainable soybeans was transferred to the next mass balance period, was this amount of credits calculated correctly and not exceeding physical soybean stock at the start of the new period?</w:t>
            </w:r>
          </w:p>
        </w:tc>
        <w:tc>
          <w:tcPr>
            <w:tcW w:w="3827" w:type="dxa"/>
            <w:tcBorders>
              <w:top w:val="single" w:sz="4" w:space="0" w:color="7F7F7F" w:themeColor="text1" w:themeTint="80"/>
              <w:bottom w:val="single" w:sz="4" w:space="0" w:color="7F7F7F" w:themeColor="text1" w:themeTint="80"/>
            </w:tcBorders>
          </w:tcPr>
          <w:p w14:paraId="083352EE" w14:textId="1DD019BF"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Maximum mass balance period is 3 </w:t>
            </w:r>
            <w:proofErr w:type="gramStart"/>
            <w:r>
              <w:rPr>
                <w:rFonts w:ascii="Times New Roman" w:eastAsia="Times New Roman" w:hAnsi="Times New Roman" w:cs="Times New Roman"/>
                <w:sz w:val="18"/>
                <w:szCs w:val="18"/>
                <w:lang w:val="en-US" w:eastAsia="de-DE"/>
              </w:rPr>
              <w:t>months</w:t>
            </w:r>
            <w:r w:rsidR="00CB0B8C">
              <w:rPr>
                <w:rFonts w:ascii="Times New Roman" w:eastAsia="Times New Roman" w:hAnsi="Times New Roman" w:cs="Times New Roman"/>
                <w:sz w:val="18"/>
                <w:szCs w:val="18"/>
                <w:lang w:val="en-US" w:eastAsia="de-DE"/>
              </w:rPr>
              <w:t>, or</w:t>
            </w:r>
            <w:proofErr w:type="gramEnd"/>
            <w:r w:rsidR="00CB0B8C">
              <w:rPr>
                <w:rFonts w:ascii="Times New Roman" w:eastAsia="Times New Roman" w:hAnsi="Times New Roman" w:cs="Times New Roman"/>
                <w:sz w:val="18"/>
                <w:szCs w:val="18"/>
                <w:lang w:val="en-US" w:eastAsia="de-DE"/>
              </w:rPr>
              <w:t xml:space="preserve"> </w:t>
            </w:r>
            <w:proofErr w:type="gramStart"/>
            <w:r w:rsidR="00CB0B8C">
              <w:rPr>
                <w:rFonts w:ascii="Times New Roman" w:eastAsia="Times New Roman" w:hAnsi="Times New Roman" w:cs="Times New Roman"/>
                <w:sz w:val="18"/>
                <w:szCs w:val="18"/>
                <w:lang w:val="en-US" w:eastAsia="de-DE"/>
              </w:rPr>
              <w:t>may be</w:t>
            </w:r>
            <w:proofErr w:type="gramEnd"/>
            <w:r w:rsidR="00CB0B8C">
              <w:rPr>
                <w:rFonts w:ascii="Times New Roman" w:eastAsia="Times New Roman" w:hAnsi="Times New Roman" w:cs="Times New Roman"/>
                <w:sz w:val="18"/>
                <w:szCs w:val="18"/>
                <w:lang w:val="en-US" w:eastAsia="de-DE"/>
              </w:rPr>
              <w:t xml:space="preserve"> 12 months for FGPs if any occurring deficits are equalized within 3 months</w:t>
            </w:r>
            <w:r>
              <w:rPr>
                <w:rFonts w:ascii="Times New Roman" w:eastAsia="Times New Roman" w:hAnsi="Times New Roman" w:cs="Times New Roman"/>
                <w:sz w:val="18"/>
                <w:szCs w:val="18"/>
                <w:lang w:val="en-US" w:eastAsia="de-DE"/>
              </w:rPr>
              <w:t xml:space="preserve">. At the end of the mass balance period the amount of sustainably sold soybean needs to be covered by sustainable purchases. </w:t>
            </w:r>
          </w:p>
        </w:tc>
        <w:tc>
          <w:tcPr>
            <w:tcW w:w="1984" w:type="dxa"/>
            <w:tcBorders>
              <w:top w:val="single" w:sz="4" w:space="0" w:color="7F7F7F" w:themeColor="text1" w:themeTint="80"/>
              <w:bottom w:val="single" w:sz="4" w:space="0" w:color="7F7F7F" w:themeColor="text1" w:themeTint="80"/>
            </w:tcBorders>
          </w:tcPr>
          <w:p w14:paraId="5ABF93C4"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1DCB018"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B644A8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82C48EB"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B6467D" w14:paraId="4D134784" w14:textId="77777777" w:rsidTr="0881F0AA">
        <w:tc>
          <w:tcPr>
            <w:tcW w:w="763" w:type="dxa"/>
            <w:tcBorders>
              <w:top w:val="single" w:sz="4" w:space="0" w:color="7F7F7F" w:themeColor="text1" w:themeTint="80"/>
              <w:bottom w:val="single" w:sz="4" w:space="0" w:color="7F7F7F" w:themeColor="text1" w:themeTint="80"/>
            </w:tcBorders>
            <w:noWrap/>
          </w:tcPr>
          <w:p w14:paraId="635D6CB8"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lastRenderedPageBreak/>
              <w:t>7.1.3.</w:t>
            </w:r>
          </w:p>
        </w:tc>
        <w:tc>
          <w:tcPr>
            <w:tcW w:w="3274" w:type="dxa"/>
            <w:tcBorders>
              <w:top w:val="single" w:sz="4" w:space="0" w:color="7F7F7F" w:themeColor="text1" w:themeTint="80"/>
              <w:bottom w:val="single" w:sz="4" w:space="0" w:color="7F7F7F" w:themeColor="text1" w:themeTint="80"/>
            </w:tcBorders>
          </w:tcPr>
          <w:p w14:paraId="613F84BB" w14:textId="389B088B"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the company is also purchasing sustainable soybeans supplied under other RED</w:t>
            </w:r>
            <w:r w:rsidR="00CC05E6">
              <w:rPr>
                <w:rFonts w:ascii="Times New Roman" w:eastAsia="Times New Roman" w:hAnsi="Times New Roman" w:cs="Times New Roman"/>
                <w:color w:val="000000"/>
                <w:sz w:val="18"/>
                <w:szCs w:val="18"/>
                <w:lang w:val="en-US" w:eastAsia="de-DE"/>
              </w:rPr>
              <w:t xml:space="preserve"> III</w:t>
            </w:r>
            <w:r>
              <w:rPr>
                <w:rFonts w:ascii="Times New Roman" w:eastAsia="Times New Roman" w:hAnsi="Times New Roman" w:cs="Times New Roman"/>
                <w:color w:val="000000"/>
                <w:sz w:val="18"/>
                <w:szCs w:val="18"/>
                <w:lang w:val="en-US" w:eastAsia="de-DE"/>
              </w:rPr>
              <w:t xml:space="preserve"> recognized certification schemes: does the mass balance refer to the different scheme claims?</w:t>
            </w:r>
          </w:p>
        </w:tc>
        <w:tc>
          <w:tcPr>
            <w:tcW w:w="3827" w:type="dxa"/>
            <w:tcBorders>
              <w:top w:val="single" w:sz="4" w:space="0" w:color="7F7F7F" w:themeColor="text1" w:themeTint="80"/>
              <w:bottom w:val="single" w:sz="4" w:space="0" w:color="7F7F7F" w:themeColor="text1" w:themeTint="80"/>
            </w:tcBorders>
          </w:tcPr>
          <w:p w14:paraId="3B67ECA5"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Check if the company also holds other certificates, or if suppliers might be certified under different schemes.</w:t>
            </w:r>
          </w:p>
        </w:tc>
        <w:tc>
          <w:tcPr>
            <w:tcW w:w="1984" w:type="dxa"/>
            <w:tcBorders>
              <w:top w:val="single" w:sz="4" w:space="0" w:color="7F7F7F" w:themeColor="text1" w:themeTint="80"/>
              <w:bottom w:val="single" w:sz="4" w:space="0" w:color="7F7F7F" w:themeColor="text1" w:themeTint="80"/>
            </w:tcBorders>
          </w:tcPr>
          <w:p w14:paraId="2677290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249BF8C6"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EF4647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AB58C42"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B6467D" w14:paraId="7C4AA0BF" w14:textId="77777777" w:rsidTr="0881F0AA">
        <w:tc>
          <w:tcPr>
            <w:tcW w:w="763" w:type="dxa"/>
            <w:tcBorders>
              <w:top w:val="single" w:sz="4" w:space="0" w:color="7F7F7F" w:themeColor="text1" w:themeTint="80"/>
              <w:bottom w:val="single" w:sz="4" w:space="0" w:color="7F7F7F" w:themeColor="text1" w:themeTint="80"/>
            </w:tcBorders>
            <w:noWrap/>
          </w:tcPr>
          <w:p w14:paraId="27FA2911"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7.1.4.</w:t>
            </w:r>
          </w:p>
        </w:tc>
        <w:tc>
          <w:tcPr>
            <w:tcW w:w="3274" w:type="dxa"/>
            <w:tcBorders>
              <w:top w:val="single" w:sz="4" w:space="0" w:color="7F7F7F" w:themeColor="text1" w:themeTint="80"/>
              <w:bottom w:val="single" w:sz="4" w:space="0" w:color="7F7F7F" w:themeColor="text1" w:themeTint="80"/>
            </w:tcBorders>
          </w:tcPr>
          <w:p w14:paraId="6FA9F85F" w14:textId="123D8363"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material is received under another RED</w:t>
            </w:r>
            <w:r w:rsidR="00CC05E6">
              <w:rPr>
                <w:rFonts w:ascii="Times New Roman" w:eastAsia="Times New Roman" w:hAnsi="Times New Roman" w:cs="Times New Roman"/>
                <w:color w:val="000000"/>
                <w:sz w:val="18"/>
                <w:szCs w:val="18"/>
                <w:lang w:val="en-US" w:eastAsia="de-DE"/>
              </w:rPr>
              <w:t xml:space="preserve"> III</w:t>
            </w:r>
            <w:r>
              <w:rPr>
                <w:rFonts w:ascii="Times New Roman" w:eastAsia="Times New Roman" w:hAnsi="Times New Roman" w:cs="Times New Roman"/>
                <w:color w:val="000000"/>
                <w:sz w:val="18"/>
                <w:szCs w:val="18"/>
                <w:lang w:val="en-US" w:eastAsia="de-DE"/>
              </w:rPr>
              <w:t xml:space="preserve"> recognized scheme: does the company use the SSAP/RED compliant and RED</w:t>
            </w:r>
            <w:r w:rsidR="00CC05E6">
              <w:rPr>
                <w:rFonts w:ascii="Times New Roman" w:eastAsia="Times New Roman" w:hAnsi="Times New Roman" w:cs="Times New Roman"/>
                <w:color w:val="000000"/>
                <w:sz w:val="18"/>
                <w:szCs w:val="18"/>
                <w:lang w:val="en-US" w:eastAsia="de-DE"/>
              </w:rPr>
              <w:t xml:space="preserve"> III</w:t>
            </w:r>
            <w:r>
              <w:rPr>
                <w:rFonts w:ascii="Times New Roman" w:eastAsia="Times New Roman" w:hAnsi="Times New Roman" w:cs="Times New Roman"/>
                <w:color w:val="000000"/>
                <w:sz w:val="18"/>
                <w:szCs w:val="18"/>
                <w:lang w:val="en-US" w:eastAsia="de-DE"/>
              </w:rPr>
              <w:t xml:space="preserve"> compliant claim correctly</w:t>
            </w:r>
          </w:p>
        </w:tc>
        <w:tc>
          <w:tcPr>
            <w:tcW w:w="3827" w:type="dxa"/>
            <w:tcBorders>
              <w:top w:val="single" w:sz="4" w:space="0" w:color="7F7F7F" w:themeColor="text1" w:themeTint="80"/>
              <w:bottom w:val="single" w:sz="4" w:space="0" w:color="7F7F7F" w:themeColor="text1" w:themeTint="80"/>
            </w:tcBorders>
          </w:tcPr>
          <w:p w14:paraId="0A4B1D4D"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Only material that was certified in the full supply chain under the SSAP/RED scheme can be sold with a SSAP/RED compliant claim</w:t>
            </w:r>
          </w:p>
        </w:tc>
        <w:tc>
          <w:tcPr>
            <w:tcW w:w="1984" w:type="dxa"/>
            <w:tcBorders>
              <w:top w:val="single" w:sz="4" w:space="0" w:color="7F7F7F" w:themeColor="text1" w:themeTint="80"/>
              <w:bottom w:val="single" w:sz="4" w:space="0" w:color="7F7F7F" w:themeColor="text1" w:themeTint="80"/>
            </w:tcBorders>
          </w:tcPr>
          <w:p w14:paraId="4EA9BA15"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332107B"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D98A3F1"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0C86B8C"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B6467D" w14:paraId="2A52BA5C" w14:textId="77777777" w:rsidTr="0881F0AA">
        <w:tc>
          <w:tcPr>
            <w:tcW w:w="763" w:type="dxa"/>
            <w:tcBorders>
              <w:top w:val="single" w:sz="4" w:space="0" w:color="7F7F7F" w:themeColor="text1" w:themeTint="80"/>
              <w:bottom w:val="single" w:sz="4" w:space="0" w:color="7F7F7F" w:themeColor="text1" w:themeTint="80"/>
            </w:tcBorders>
            <w:noWrap/>
          </w:tcPr>
          <w:p w14:paraId="0976DB1E"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7.1.5.</w:t>
            </w:r>
          </w:p>
        </w:tc>
        <w:tc>
          <w:tcPr>
            <w:tcW w:w="3274" w:type="dxa"/>
            <w:tcBorders>
              <w:top w:val="single" w:sz="4" w:space="0" w:color="7F7F7F" w:themeColor="text1" w:themeTint="80"/>
              <w:bottom w:val="single" w:sz="4" w:space="0" w:color="7F7F7F" w:themeColor="text1" w:themeTint="80"/>
            </w:tcBorders>
          </w:tcPr>
          <w:p w14:paraId="608949D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 mass balance system assuring that all sustainability characteristics of incoming material (amount, origin and GHG information) remains linked to each other and allocated as a bundle to outgoing amounts declared as sustainable?</w:t>
            </w:r>
          </w:p>
        </w:tc>
        <w:tc>
          <w:tcPr>
            <w:tcW w:w="3827" w:type="dxa"/>
            <w:tcBorders>
              <w:top w:val="single" w:sz="4" w:space="0" w:color="7F7F7F" w:themeColor="text1" w:themeTint="80"/>
              <w:bottom w:val="single" w:sz="4" w:space="0" w:color="7F7F7F" w:themeColor="text1" w:themeTint="80"/>
            </w:tcBorders>
          </w:tcPr>
          <w:p w14:paraId="6595DFE7"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Assure that sustainability characteristics are not aggregated over multiple batches</w:t>
            </w:r>
          </w:p>
        </w:tc>
        <w:tc>
          <w:tcPr>
            <w:tcW w:w="1984" w:type="dxa"/>
            <w:tcBorders>
              <w:top w:val="single" w:sz="4" w:space="0" w:color="7F7F7F" w:themeColor="text1" w:themeTint="80"/>
              <w:bottom w:val="single" w:sz="4" w:space="0" w:color="7F7F7F" w:themeColor="text1" w:themeTint="80"/>
            </w:tcBorders>
          </w:tcPr>
          <w:p w14:paraId="60EDCC55"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3BBB8815"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5B91B0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810F0D1"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B6467D" w14:paraId="2227D849" w14:textId="77777777" w:rsidTr="0881F0AA">
        <w:tc>
          <w:tcPr>
            <w:tcW w:w="763" w:type="dxa"/>
            <w:tcBorders>
              <w:top w:val="single" w:sz="4" w:space="0" w:color="7F7F7F" w:themeColor="text1" w:themeTint="80"/>
              <w:bottom w:val="single" w:sz="4" w:space="0" w:color="7F7F7F" w:themeColor="text1" w:themeTint="80"/>
            </w:tcBorders>
            <w:noWrap/>
          </w:tcPr>
          <w:p w14:paraId="7F1FDF0E"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7.1.6.</w:t>
            </w:r>
          </w:p>
        </w:tc>
        <w:tc>
          <w:tcPr>
            <w:tcW w:w="3274" w:type="dxa"/>
            <w:tcBorders>
              <w:top w:val="single" w:sz="4" w:space="0" w:color="7F7F7F" w:themeColor="text1" w:themeTint="80"/>
              <w:bottom w:val="single" w:sz="4" w:space="0" w:color="7F7F7F" w:themeColor="text1" w:themeTint="80"/>
            </w:tcBorders>
          </w:tcPr>
          <w:p w14:paraId="5A721880"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 mass balance system preventing possible “double claiming” of sustainable soybeans?</w:t>
            </w:r>
          </w:p>
        </w:tc>
        <w:tc>
          <w:tcPr>
            <w:tcW w:w="3827" w:type="dxa"/>
            <w:tcBorders>
              <w:top w:val="single" w:sz="4" w:space="0" w:color="7F7F7F" w:themeColor="text1" w:themeTint="80"/>
              <w:bottom w:val="single" w:sz="4" w:space="0" w:color="7F7F7F" w:themeColor="text1" w:themeTint="80"/>
            </w:tcBorders>
          </w:tcPr>
          <w:p w14:paraId="5DD2F3D9"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Check how the mass balance system of the company assured that sustainable characteristics of a batch of sustainably sourced </w:t>
            </w:r>
            <w:proofErr w:type="gramStart"/>
            <w:r>
              <w:rPr>
                <w:rFonts w:ascii="Times New Roman" w:eastAsia="Times New Roman" w:hAnsi="Times New Roman" w:cs="Times New Roman"/>
                <w:sz w:val="18"/>
                <w:szCs w:val="18"/>
                <w:lang w:val="en-US" w:eastAsia="de-DE"/>
              </w:rPr>
              <w:t>soybean is</w:t>
            </w:r>
            <w:proofErr w:type="gramEnd"/>
            <w:r>
              <w:rPr>
                <w:rFonts w:ascii="Times New Roman" w:eastAsia="Times New Roman" w:hAnsi="Times New Roman" w:cs="Times New Roman"/>
                <w:sz w:val="18"/>
                <w:szCs w:val="18"/>
                <w:lang w:val="en-US" w:eastAsia="de-DE"/>
              </w:rPr>
              <w:t xml:space="preserve"> not linked twice to outgoing soybean batches. </w:t>
            </w:r>
          </w:p>
        </w:tc>
        <w:tc>
          <w:tcPr>
            <w:tcW w:w="1984" w:type="dxa"/>
            <w:tcBorders>
              <w:top w:val="single" w:sz="4" w:space="0" w:color="7F7F7F" w:themeColor="text1" w:themeTint="80"/>
              <w:bottom w:val="single" w:sz="4" w:space="0" w:color="7F7F7F" w:themeColor="text1" w:themeTint="80"/>
            </w:tcBorders>
          </w:tcPr>
          <w:p w14:paraId="74E797DC"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25AF7EAE"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633CEB9"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B1D477B"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r>
      <w:tr w:rsidR="00F2524E" w:rsidRPr="00B6467D" w14:paraId="72CDA2BC"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33FEB448"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7.2</w:t>
            </w:r>
          </w:p>
        </w:tc>
        <w:tc>
          <w:tcPr>
            <w:tcW w:w="13413" w:type="dxa"/>
            <w:gridSpan w:val="6"/>
            <w:tcBorders>
              <w:top w:val="single" w:sz="4" w:space="0" w:color="FFFFFF" w:themeColor="background1"/>
              <w:left w:val="single" w:sz="4" w:space="0" w:color="FFFFFF" w:themeColor="background1"/>
            </w:tcBorders>
            <w:shd w:val="clear" w:color="auto" w:fill="CDB779"/>
          </w:tcPr>
          <w:p w14:paraId="515D9100" w14:textId="77777777" w:rsidR="00F2524E" w:rsidRPr="00B6467D"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 xml:space="preserve">Additional requirements for companies using non-certified elevators / dependent </w:t>
            </w:r>
            <w:proofErr w:type="gramStart"/>
            <w:r>
              <w:rPr>
                <w:rFonts w:ascii="Times New Roman" w:eastAsia="Times New Roman" w:hAnsi="Times New Roman" w:cs="Times New Roman"/>
                <w:b/>
                <w:bCs/>
                <w:color w:val="FFFFFF"/>
                <w:sz w:val="18"/>
                <w:szCs w:val="18"/>
                <w:lang w:val="en-US" w:eastAsia="de-DE"/>
              </w:rPr>
              <w:t>storages  (</w:t>
            </w:r>
            <w:proofErr w:type="gramEnd"/>
            <w:r>
              <w:rPr>
                <w:rFonts w:ascii="Times New Roman" w:eastAsia="Times New Roman" w:hAnsi="Times New Roman" w:cs="Times New Roman"/>
                <w:b/>
                <w:bCs/>
                <w:color w:val="FFFFFF"/>
                <w:sz w:val="18"/>
                <w:szCs w:val="18"/>
                <w:lang w:val="en-US" w:eastAsia="de-DE"/>
              </w:rPr>
              <w:t>not relevant for companies subject to a sample audit)</w:t>
            </w:r>
          </w:p>
        </w:tc>
      </w:tr>
      <w:tr w:rsidR="00F2524E" w:rsidRPr="00562A89" w14:paraId="7E6406D7" w14:textId="77777777" w:rsidTr="0881F0AA">
        <w:tc>
          <w:tcPr>
            <w:tcW w:w="763" w:type="dxa"/>
            <w:tcBorders>
              <w:top w:val="single" w:sz="4" w:space="0" w:color="7F7F7F" w:themeColor="text1" w:themeTint="80"/>
              <w:bottom w:val="single" w:sz="4" w:space="0" w:color="7F7F7F" w:themeColor="text1" w:themeTint="80"/>
            </w:tcBorders>
            <w:noWrap/>
          </w:tcPr>
          <w:p w14:paraId="4642F4E4"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7.2.1.</w:t>
            </w:r>
          </w:p>
        </w:tc>
        <w:tc>
          <w:tcPr>
            <w:tcW w:w="3274" w:type="dxa"/>
            <w:tcBorders>
              <w:top w:val="single" w:sz="4" w:space="0" w:color="7F7F7F" w:themeColor="text1" w:themeTint="80"/>
              <w:bottom w:val="single" w:sz="4" w:space="0" w:color="7F7F7F" w:themeColor="text1" w:themeTint="80"/>
            </w:tcBorders>
          </w:tcPr>
          <w:p w14:paraId="4E3A6248" w14:textId="77777777" w:rsidR="00F2524E" w:rsidRPr="005C5452" w:rsidRDefault="00F2524E" w:rsidP="00F2524E">
            <w:pPr>
              <w:spacing w:after="0" w:line="240" w:lineRule="auto"/>
              <w:rPr>
                <w:rFonts w:ascii="Times New Roman" w:eastAsia="Times New Roman" w:hAnsi="Times New Roman" w:cs="Times New Roman"/>
                <w:color w:val="000000"/>
                <w:sz w:val="18"/>
                <w:szCs w:val="18"/>
                <w:lang w:val="en-US" w:eastAsia="de-DE"/>
              </w:rPr>
            </w:pPr>
            <w:r w:rsidRPr="005C5452">
              <w:rPr>
                <w:rFonts w:ascii="Times New Roman" w:eastAsia="Times New Roman" w:hAnsi="Times New Roman" w:cs="Times New Roman"/>
                <w:color w:val="000000"/>
                <w:sz w:val="18"/>
                <w:szCs w:val="18"/>
                <w:lang w:val="en-US" w:eastAsia="de-DE"/>
              </w:rPr>
              <w:t>Did the company apply individual mass balances for all elevators / dependent storage facilities?</w:t>
            </w:r>
          </w:p>
        </w:tc>
        <w:tc>
          <w:tcPr>
            <w:tcW w:w="3827" w:type="dxa"/>
            <w:tcBorders>
              <w:top w:val="single" w:sz="4" w:space="0" w:color="7F7F7F" w:themeColor="text1" w:themeTint="80"/>
              <w:bottom w:val="single" w:sz="4" w:space="0" w:color="7F7F7F" w:themeColor="text1" w:themeTint="80"/>
            </w:tcBorders>
          </w:tcPr>
          <w:p w14:paraId="01E0415B"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w:t>
            </w:r>
            <w:proofErr w:type="gramStart"/>
            <w:r>
              <w:rPr>
                <w:rFonts w:ascii="Times New Roman" w:eastAsia="Times New Roman" w:hAnsi="Times New Roman" w:cs="Times New Roman"/>
                <w:color w:val="000000"/>
                <w:sz w:val="18"/>
                <w:szCs w:val="18"/>
                <w:lang w:val="en-US" w:eastAsia="de-DE"/>
              </w:rPr>
              <w:t>is</w:t>
            </w:r>
            <w:proofErr w:type="gramEnd"/>
            <w:r>
              <w:rPr>
                <w:rFonts w:ascii="Times New Roman" w:eastAsia="Times New Roman" w:hAnsi="Times New Roman" w:cs="Times New Roman"/>
                <w:color w:val="000000"/>
                <w:sz w:val="18"/>
                <w:szCs w:val="18"/>
                <w:lang w:val="en-US" w:eastAsia="de-DE"/>
              </w:rPr>
              <w:t xml:space="preserve"> mass balance system is applied for each location, check if information on the mass balances of other locations was based on information from that location</w:t>
            </w:r>
          </w:p>
        </w:tc>
        <w:tc>
          <w:tcPr>
            <w:tcW w:w="1984" w:type="dxa"/>
            <w:tcBorders>
              <w:top w:val="single" w:sz="4" w:space="0" w:color="7F7F7F" w:themeColor="text1" w:themeTint="80"/>
              <w:bottom w:val="single" w:sz="4" w:space="0" w:color="7F7F7F" w:themeColor="text1" w:themeTint="80"/>
            </w:tcBorders>
          </w:tcPr>
          <w:p w14:paraId="65BE1F1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AFAB436"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42C5D41"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D2E12B8"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rsidRPr="00562A89" w14:paraId="132895EC" w14:textId="77777777" w:rsidTr="0881F0AA">
        <w:tc>
          <w:tcPr>
            <w:tcW w:w="763" w:type="dxa"/>
            <w:tcBorders>
              <w:top w:val="single" w:sz="4" w:space="0" w:color="7F7F7F" w:themeColor="text1" w:themeTint="80"/>
              <w:bottom w:val="single" w:sz="4" w:space="0" w:color="7F7F7F" w:themeColor="text1" w:themeTint="80"/>
            </w:tcBorders>
            <w:noWrap/>
          </w:tcPr>
          <w:p w14:paraId="73CA1A4E"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7.2.2.</w:t>
            </w:r>
          </w:p>
        </w:tc>
        <w:tc>
          <w:tcPr>
            <w:tcW w:w="3274" w:type="dxa"/>
            <w:tcBorders>
              <w:top w:val="single" w:sz="4" w:space="0" w:color="7F7F7F" w:themeColor="text1" w:themeTint="80"/>
              <w:bottom w:val="single" w:sz="4" w:space="0" w:color="7F7F7F" w:themeColor="text1" w:themeTint="80"/>
            </w:tcBorders>
          </w:tcPr>
          <w:p w14:paraId="6F637F3E" w14:textId="77777777" w:rsidR="00F2524E" w:rsidRPr="005C5452" w:rsidRDefault="00F2524E" w:rsidP="00F2524E">
            <w:pPr>
              <w:spacing w:after="0" w:line="240" w:lineRule="auto"/>
              <w:rPr>
                <w:rFonts w:ascii="Times New Roman" w:eastAsia="Times New Roman" w:hAnsi="Times New Roman" w:cs="Times New Roman"/>
                <w:color w:val="000000"/>
                <w:sz w:val="18"/>
                <w:szCs w:val="18"/>
                <w:lang w:val="en-US" w:eastAsia="de-DE"/>
              </w:rPr>
            </w:pPr>
            <w:r w:rsidRPr="005C5452">
              <w:rPr>
                <w:rFonts w:ascii="Times New Roman" w:eastAsia="Times New Roman" w:hAnsi="Times New Roman" w:cs="Times New Roman"/>
                <w:color w:val="000000"/>
                <w:sz w:val="18"/>
                <w:szCs w:val="18"/>
                <w:lang w:val="en-US" w:eastAsia="de-DE"/>
              </w:rPr>
              <w:t xml:space="preserve">Did the cross-check of volumes reported to the Certified Main Entity with the data at the elevators / dependent storage facilities </w:t>
            </w:r>
            <w:proofErr w:type="gramStart"/>
            <w:r w:rsidRPr="005C5452">
              <w:rPr>
                <w:rFonts w:ascii="Times New Roman" w:eastAsia="Times New Roman" w:hAnsi="Times New Roman" w:cs="Times New Roman"/>
                <w:color w:val="000000"/>
                <w:sz w:val="18"/>
                <w:szCs w:val="18"/>
                <w:lang w:val="en-US" w:eastAsia="de-DE"/>
              </w:rPr>
              <w:t>not result</w:t>
            </w:r>
            <w:proofErr w:type="gramEnd"/>
            <w:r w:rsidRPr="005C5452">
              <w:rPr>
                <w:rFonts w:ascii="Times New Roman" w:eastAsia="Times New Roman" w:hAnsi="Times New Roman" w:cs="Times New Roman"/>
                <w:color w:val="000000"/>
                <w:sz w:val="18"/>
                <w:szCs w:val="18"/>
                <w:lang w:val="en-US" w:eastAsia="de-DE"/>
              </w:rPr>
              <w:t xml:space="preserve"> in any discrepancies with available information at the company?</w:t>
            </w:r>
          </w:p>
        </w:tc>
        <w:tc>
          <w:tcPr>
            <w:tcW w:w="3827" w:type="dxa"/>
            <w:tcBorders>
              <w:top w:val="single" w:sz="4" w:space="0" w:color="7F7F7F" w:themeColor="text1" w:themeTint="80"/>
              <w:bottom w:val="single" w:sz="4" w:space="0" w:color="7F7F7F" w:themeColor="text1" w:themeTint="80"/>
            </w:tcBorders>
          </w:tcPr>
          <w:p w14:paraId="308F224F"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5E6D6F6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B969857"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FE634FD"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2A1F980" w14:textId="77777777" w:rsidR="00F2524E" w:rsidRPr="00B6467D" w:rsidRDefault="00F2524E" w:rsidP="00F2524E">
            <w:pPr>
              <w:spacing w:after="0" w:line="240" w:lineRule="auto"/>
              <w:jc w:val="center"/>
              <w:rPr>
                <w:rFonts w:ascii="Times New Roman" w:eastAsia="Times New Roman" w:hAnsi="Times New Roman" w:cs="Times New Roman"/>
                <w:sz w:val="18"/>
                <w:szCs w:val="18"/>
                <w:lang w:val="en-US" w:eastAsia="de-DE"/>
              </w:rPr>
            </w:pPr>
          </w:p>
        </w:tc>
      </w:tr>
      <w:tr w:rsidR="00F2524E" w14:paraId="46E6415F"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52CA237E" w14:textId="77777777" w:rsidR="00F2524E" w:rsidRDefault="00F2524E" w:rsidP="00F2524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7.3</w:t>
            </w:r>
          </w:p>
        </w:tc>
        <w:tc>
          <w:tcPr>
            <w:tcW w:w="13413" w:type="dxa"/>
            <w:gridSpan w:val="6"/>
            <w:tcBorders>
              <w:top w:val="single" w:sz="4" w:space="0" w:color="FFFFFF" w:themeColor="background1"/>
              <w:left w:val="single" w:sz="4" w:space="0" w:color="FFFFFF" w:themeColor="background1"/>
            </w:tcBorders>
            <w:shd w:val="clear" w:color="auto" w:fill="CDB779"/>
          </w:tcPr>
          <w:p w14:paraId="72BF991F" w14:textId="77777777" w:rsidR="00F2524E" w:rsidRPr="00B6467D" w:rsidRDefault="00F2524E" w:rsidP="00F2524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b/>
                <w:bCs/>
                <w:color w:val="FFFFFF"/>
                <w:sz w:val="18"/>
                <w:szCs w:val="18"/>
                <w:lang w:val="en-US" w:eastAsia="de-DE"/>
              </w:rPr>
              <w:t>Additional requirements on the mass balance system of First gathering points (not relevant for companies subject to a sample audit)</w:t>
            </w:r>
          </w:p>
        </w:tc>
      </w:tr>
      <w:tr w:rsidR="00F2524E" w:rsidRPr="00B6467D" w14:paraId="667C3789" w14:textId="77777777" w:rsidTr="0881F0AA">
        <w:tc>
          <w:tcPr>
            <w:tcW w:w="763" w:type="dxa"/>
            <w:tcBorders>
              <w:top w:val="single" w:sz="4" w:space="0" w:color="7F7F7F" w:themeColor="text1" w:themeTint="80"/>
              <w:bottom w:val="single" w:sz="4" w:space="0" w:color="7F7F7F" w:themeColor="text1" w:themeTint="80"/>
            </w:tcBorders>
            <w:noWrap/>
          </w:tcPr>
          <w:p w14:paraId="0C27DB3F"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7.3.1.</w:t>
            </w:r>
          </w:p>
        </w:tc>
        <w:tc>
          <w:tcPr>
            <w:tcW w:w="3274" w:type="dxa"/>
            <w:tcBorders>
              <w:top w:val="single" w:sz="4" w:space="0" w:color="7F7F7F" w:themeColor="text1" w:themeTint="80"/>
              <w:bottom w:val="single" w:sz="4" w:space="0" w:color="7F7F7F" w:themeColor="text1" w:themeTint="80"/>
            </w:tcBorders>
          </w:tcPr>
          <w:p w14:paraId="266A4933"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all sustainable input in the mass balance system linked to volumes supplied by farmers who provided a signed self-declaration?</w:t>
            </w:r>
          </w:p>
        </w:tc>
        <w:tc>
          <w:tcPr>
            <w:tcW w:w="3827" w:type="dxa"/>
            <w:tcBorders>
              <w:top w:val="single" w:sz="4" w:space="0" w:color="7F7F7F" w:themeColor="text1" w:themeTint="80"/>
              <w:bottom w:val="single" w:sz="4" w:space="0" w:color="7F7F7F" w:themeColor="text1" w:themeTint="80"/>
            </w:tcBorders>
          </w:tcPr>
          <w:p w14:paraId="300079F4"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99D8616"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491D2769"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F5CD9ED" w14:textId="77777777" w:rsidR="00F2524E" w:rsidRPr="00B6467D" w:rsidRDefault="00F2524E" w:rsidP="00F2524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EF7FBD7" w14:textId="77777777" w:rsidR="00F2524E" w:rsidRPr="00B6467D" w:rsidRDefault="00F2524E" w:rsidP="00F2524E">
            <w:pPr>
              <w:spacing w:after="0" w:line="240" w:lineRule="auto"/>
              <w:rPr>
                <w:rFonts w:ascii="Times New Roman" w:eastAsia="Times New Roman" w:hAnsi="Times New Roman" w:cs="Times New Roman"/>
                <w:bCs/>
                <w:sz w:val="18"/>
                <w:szCs w:val="18"/>
                <w:lang w:val="en-US" w:eastAsia="de-DE"/>
              </w:rPr>
            </w:pPr>
          </w:p>
        </w:tc>
      </w:tr>
      <w:tr w:rsidR="00386250" w:rsidRPr="00B6467D" w14:paraId="0DC7189E" w14:textId="77777777" w:rsidTr="0881F0AA">
        <w:tc>
          <w:tcPr>
            <w:tcW w:w="763" w:type="dxa"/>
            <w:tcBorders>
              <w:top w:val="single" w:sz="4" w:space="0" w:color="7F7F7F" w:themeColor="text1" w:themeTint="80"/>
              <w:bottom w:val="single" w:sz="4" w:space="0" w:color="7F7F7F" w:themeColor="text1" w:themeTint="80"/>
            </w:tcBorders>
            <w:noWrap/>
          </w:tcPr>
          <w:p w14:paraId="226F090D"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7.3.2.</w:t>
            </w:r>
          </w:p>
        </w:tc>
        <w:tc>
          <w:tcPr>
            <w:tcW w:w="3274" w:type="dxa"/>
            <w:tcBorders>
              <w:top w:val="single" w:sz="4" w:space="0" w:color="7F7F7F" w:themeColor="text1" w:themeTint="80"/>
              <w:bottom w:val="single" w:sz="4" w:space="0" w:color="7F7F7F" w:themeColor="text1" w:themeTint="80"/>
            </w:tcBorders>
          </w:tcPr>
          <w:p w14:paraId="1FD8499D" w14:textId="7777777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In case the FGP used a 12 </w:t>
            </w:r>
            <w:proofErr w:type="gramStart"/>
            <w:r>
              <w:rPr>
                <w:rFonts w:ascii="Times New Roman" w:eastAsia="Times New Roman" w:hAnsi="Times New Roman" w:cs="Times New Roman"/>
                <w:color w:val="000000"/>
                <w:sz w:val="18"/>
                <w:szCs w:val="18"/>
                <w:lang w:val="en-US" w:eastAsia="de-DE"/>
              </w:rPr>
              <w:t>months</w:t>
            </w:r>
            <w:proofErr w:type="gramEnd"/>
            <w:r>
              <w:rPr>
                <w:rFonts w:ascii="Times New Roman" w:eastAsia="Times New Roman" w:hAnsi="Times New Roman" w:cs="Times New Roman"/>
                <w:color w:val="000000"/>
                <w:sz w:val="18"/>
                <w:szCs w:val="18"/>
                <w:lang w:val="en-US" w:eastAsia="de-DE"/>
              </w:rPr>
              <w:t xml:space="preserve"> mass-balance period, was this done correctly and were any deficits always compensated within a 3 </w:t>
            </w:r>
            <w:proofErr w:type="gramStart"/>
            <w:r>
              <w:rPr>
                <w:rFonts w:ascii="Times New Roman" w:eastAsia="Times New Roman" w:hAnsi="Times New Roman" w:cs="Times New Roman"/>
                <w:color w:val="000000"/>
                <w:sz w:val="18"/>
                <w:szCs w:val="18"/>
                <w:lang w:val="en-US" w:eastAsia="de-DE"/>
              </w:rPr>
              <w:t>months</w:t>
            </w:r>
            <w:proofErr w:type="gramEnd"/>
            <w:r>
              <w:rPr>
                <w:rFonts w:ascii="Times New Roman" w:eastAsia="Times New Roman" w:hAnsi="Times New Roman" w:cs="Times New Roman"/>
                <w:color w:val="000000"/>
                <w:sz w:val="18"/>
                <w:szCs w:val="18"/>
                <w:lang w:val="en-US" w:eastAsia="de-DE"/>
              </w:rPr>
              <w:t xml:space="preserve"> period?</w:t>
            </w:r>
          </w:p>
        </w:tc>
        <w:tc>
          <w:tcPr>
            <w:tcW w:w="3827" w:type="dxa"/>
            <w:tcBorders>
              <w:top w:val="single" w:sz="4" w:space="0" w:color="7F7F7F" w:themeColor="text1" w:themeTint="80"/>
              <w:bottom w:val="single" w:sz="4" w:space="0" w:color="7F7F7F" w:themeColor="text1" w:themeTint="80"/>
            </w:tcBorders>
          </w:tcPr>
          <w:p w14:paraId="740C982E"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5C78039"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527D639D"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101B52C"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C8EC45C"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0A30768C"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34937B7B" w14:textId="77777777" w:rsidR="00386250" w:rsidRPr="00B6467D" w:rsidRDefault="00386250" w:rsidP="00386250">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7.4</w:t>
            </w:r>
          </w:p>
        </w:tc>
        <w:tc>
          <w:tcPr>
            <w:tcW w:w="13413" w:type="dxa"/>
            <w:gridSpan w:val="6"/>
            <w:tcBorders>
              <w:top w:val="single" w:sz="4" w:space="0" w:color="FFFFFF" w:themeColor="background1"/>
              <w:left w:val="single" w:sz="4" w:space="0" w:color="FFFFFF" w:themeColor="background1"/>
            </w:tcBorders>
            <w:shd w:val="clear" w:color="auto" w:fill="CDB779"/>
          </w:tcPr>
          <w:p w14:paraId="12F8D1A0" w14:textId="77777777" w:rsidR="00386250" w:rsidRPr="00565EB6" w:rsidRDefault="00386250" w:rsidP="00386250">
            <w:pPr>
              <w:spacing w:after="0" w:line="240" w:lineRule="auto"/>
              <w:rPr>
                <w:rFonts w:ascii="Times New Roman" w:eastAsia="Times New Roman" w:hAnsi="Times New Roman" w:cs="Times New Roman"/>
                <w:b/>
                <w:sz w:val="18"/>
                <w:szCs w:val="18"/>
                <w:lang w:val="en-US" w:eastAsia="de-DE"/>
              </w:rPr>
            </w:pPr>
            <w:r w:rsidRPr="00565EB6">
              <w:rPr>
                <w:rFonts w:ascii="Times New Roman" w:eastAsia="Times New Roman" w:hAnsi="Times New Roman" w:cs="Times New Roman"/>
                <w:b/>
                <w:color w:val="FFFFFF" w:themeColor="background1"/>
                <w:sz w:val="18"/>
                <w:szCs w:val="18"/>
                <w:lang w:val="en-US" w:eastAsia="de-DE"/>
              </w:rPr>
              <w:t xml:space="preserve">Specific requirements for </w:t>
            </w:r>
            <w:r w:rsidRPr="00565EB6">
              <w:rPr>
                <w:rFonts w:ascii="Times New Roman" w:eastAsia="Times New Roman" w:hAnsi="Times New Roman" w:cs="Times New Roman"/>
                <w:b/>
                <w:bCs/>
                <w:color w:val="FFFFFF" w:themeColor="background1"/>
                <w:sz w:val="18"/>
                <w:szCs w:val="18"/>
                <w:lang w:val="en-US" w:eastAsia="de-DE"/>
              </w:rPr>
              <w:t>elevators / dependent storages that are subject to a sample audit</w:t>
            </w:r>
            <w:r>
              <w:rPr>
                <w:rFonts w:ascii="Times New Roman" w:eastAsia="Times New Roman" w:hAnsi="Times New Roman" w:cs="Times New Roman"/>
                <w:b/>
                <w:bCs/>
                <w:color w:val="FFFFFF" w:themeColor="background1"/>
                <w:sz w:val="18"/>
                <w:szCs w:val="18"/>
                <w:lang w:val="en-US" w:eastAsia="de-DE"/>
              </w:rPr>
              <w:t xml:space="preserve"> (only applicable for companies subject to a sample audit)</w:t>
            </w:r>
          </w:p>
        </w:tc>
      </w:tr>
      <w:tr w:rsidR="00386250" w:rsidRPr="00562A89" w14:paraId="71B4FE12" w14:textId="77777777" w:rsidTr="0881F0AA">
        <w:tc>
          <w:tcPr>
            <w:tcW w:w="763" w:type="dxa"/>
            <w:tcBorders>
              <w:top w:val="single" w:sz="4" w:space="0" w:color="7F7F7F" w:themeColor="text1" w:themeTint="80"/>
              <w:bottom w:val="single" w:sz="4" w:space="0" w:color="7F7F7F" w:themeColor="text1" w:themeTint="80"/>
            </w:tcBorders>
            <w:noWrap/>
          </w:tcPr>
          <w:p w14:paraId="3EEB1F5A" w14:textId="77777777" w:rsidR="00386250" w:rsidRPr="00B6467D" w:rsidRDefault="00386250" w:rsidP="00386250">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7.4.1.</w:t>
            </w:r>
          </w:p>
        </w:tc>
        <w:tc>
          <w:tcPr>
            <w:tcW w:w="3274" w:type="dxa"/>
            <w:tcBorders>
              <w:top w:val="single" w:sz="4" w:space="0" w:color="7F7F7F" w:themeColor="text1" w:themeTint="80"/>
              <w:bottom w:val="single" w:sz="4" w:space="0" w:color="7F7F7F" w:themeColor="text1" w:themeTint="80"/>
            </w:tcBorders>
          </w:tcPr>
          <w:p w14:paraId="5B7CB227" w14:textId="77777777" w:rsidR="00386250" w:rsidRPr="005C5452" w:rsidRDefault="00386250" w:rsidP="00386250">
            <w:pPr>
              <w:spacing w:after="0" w:line="240" w:lineRule="auto"/>
              <w:rPr>
                <w:rFonts w:ascii="Times New Roman" w:eastAsia="Times New Roman" w:hAnsi="Times New Roman" w:cs="Times New Roman"/>
                <w:color w:val="000000"/>
                <w:sz w:val="18"/>
                <w:szCs w:val="18"/>
                <w:lang w:val="en-US" w:eastAsia="de-DE"/>
              </w:rPr>
            </w:pPr>
            <w:r w:rsidRPr="005C5452">
              <w:rPr>
                <w:rFonts w:ascii="Times New Roman" w:eastAsia="Times New Roman" w:hAnsi="Times New Roman" w:cs="Times New Roman"/>
                <w:color w:val="000000"/>
                <w:sz w:val="18"/>
                <w:szCs w:val="18"/>
                <w:lang w:val="en-US" w:eastAsia="de-DE"/>
              </w:rPr>
              <w:t xml:space="preserve">Did the mass-balance information from the elevator / dependent storage to the </w:t>
            </w:r>
            <w:r w:rsidRPr="005C5452">
              <w:rPr>
                <w:rFonts w:ascii="Times New Roman" w:eastAsia="Times New Roman" w:hAnsi="Times New Roman" w:cs="Times New Roman"/>
                <w:color w:val="000000"/>
                <w:sz w:val="18"/>
                <w:szCs w:val="18"/>
                <w:lang w:val="en-US" w:eastAsia="de-DE"/>
              </w:rPr>
              <w:lastRenderedPageBreak/>
              <w:t xml:space="preserve">Certified Main Entity </w:t>
            </w:r>
            <w:proofErr w:type="gramStart"/>
            <w:r w:rsidRPr="005C5452">
              <w:rPr>
                <w:rFonts w:ascii="Times New Roman" w:eastAsia="Times New Roman" w:hAnsi="Times New Roman" w:cs="Times New Roman"/>
                <w:color w:val="000000"/>
                <w:sz w:val="18"/>
                <w:szCs w:val="18"/>
                <w:lang w:val="en-US" w:eastAsia="de-DE"/>
              </w:rPr>
              <w:t>match with</w:t>
            </w:r>
            <w:proofErr w:type="gramEnd"/>
            <w:r w:rsidRPr="005C5452">
              <w:rPr>
                <w:rFonts w:ascii="Times New Roman" w:eastAsia="Times New Roman" w:hAnsi="Times New Roman" w:cs="Times New Roman"/>
                <w:color w:val="000000"/>
                <w:sz w:val="18"/>
                <w:szCs w:val="18"/>
                <w:lang w:val="en-US" w:eastAsia="de-DE"/>
              </w:rPr>
              <w:t xml:space="preserve"> the information on the actual storage inventory on the site?</w:t>
            </w:r>
          </w:p>
        </w:tc>
        <w:tc>
          <w:tcPr>
            <w:tcW w:w="3827" w:type="dxa"/>
            <w:tcBorders>
              <w:top w:val="single" w:sz="4" w:space="0" w:color="7F7F7F" w:themeColor="text1" w:themeTint="80"/>
              <w:bottom w:val="single" w:sz="4" w:space="0" w:color="7F7F7F" w:themeColor="text1" w:themeTint="80"/>
            </w:tcBorders>
          </w:tcPr>
          <w:p w14:paraId="326DC100"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0A821549"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6FDCF4E"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BEE236D" w14:textId="77777777" w:rsidR="00386250" w:rsidRPr="00B6467D" w:rsidRDefault="00386250" w:rsidP="00386250">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CCC0888" w14:textId="77777777" w:rsidR="00386250" w:rsidRPr="00B6467D" w:rsidRDefault="00386250" w:rsidP="00386250">
            <w:pPr>
              <w:spacing w:after="0" w:line="240" w:lineRule="auto"/>
              <w:jc w:val="center"/>
              <w:rPr>
                <w:rFonts w:ascii="Times New Roman" w:eastAsia="Times New Roman" w:hAnsi="Times New Roman" w:cs="Times New Roman"/>
                <w:sz w:val="18"/>
                <w:szCs w:val="18"/>
                <w:lang w:val="en-US" w:eastAsia="de-DE"/>
              </w:rPr>
            </w:pPr>
          </w:p>
        </w:tc>
      </w:tr>
      <w:tr w:rsidR="00386250" w14:paraId="14C5BEAB"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3DF6D3BA" w14:textId="77777777" w:rsidR="00386250" w:rsidRDefault="00386250" w:rsidP="00386250">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8.</w:t>
            </w:r>
          </w:p>
        </w:tc>
        <w:tc>
          <w:tcPr>
            <w:tcW w:w="13413" w:type="dxa"/>
            <w:gridSpan w:val="6"/>
            <w:tcBorders>
              <w:top w:val="single" w:sz="4" w:space="0" w:color="FFFFFF" w:themeColor="background1"/>
              <w:left w:val="single" w:sz="4" w:space="0" w:color="FFFFFF" w:themeColor="background1"/>
            </w:tcBorders>
            <w:shd w:val="clear" w:color="auto" w:fill="CDB779"/>
          </w:tcPr>
          <w:p w14:paraId="24DB16F8" w14:textId="77777777" w:rsidR="00386250" w:rsidRPr="00B6467D" w:rsidRDefault="00386250" w:rsidP="00386250">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GREENHOUSE GAS EMISSION (GHG) REPORTING</w:t>
            </w:r>
          </w:p>
        </w:tc>
      </w:tr>
      <w:tr w:rsidR="00386250" w14:paraId="32B1D126"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110C7173" w14:textId="77777777" w:rsidR="00386250" w:rsidRDefault="00386250" w:rsidP="00386250">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8.1</w:t>
            </w:r>
          </w:p>
        </w:tc>
        <w:tc>
          <w:tcPr>
            <w:tcW w:w="13413" w:type="dxa"/>
            <w:gridSpan w:val="6"/>
            <w:tcBorders>
              <w:top w:val="single" w:sz="4" w:space="0" w:color="FFFFFF" w:themeColor="background1"/>
              <w:left w:val="single" w:sz="4" w:space="0" w:color="FFFFFF" w:themeColor="background1"/>
            </w:tcBorders>
            <w:shd w:val="clear" w:color="auto" w:fill="CDB779"/>
          </w:tcPr>
          <w:p w14:paraId="1361AD77" w14:textId="77777777" w:rsidR="00386250" w:rsidRDefault="00386250" w:rsidP="00386250">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Requirements when using default values – GHG emission reporting of the company (not relevant for companies subject to a sample audit)</w:t>
            </w:r>
          </w:p>
        </w:tc>
      </w:tr>
      <w:tr w:rsidR="00386250" w:rsidRPr="00B6467D" w14:paraId="3CE20F67" w14:textId="77777777" w:rsidTr="0881F0AA">
        <w:tc>
          <w:tcPr>
            <w:tcW w:w="763" w:type="dxa"/>
            <w:tcBorders>
              <w:top w:val="single" w:sz="4" w:space="0" w:color="7F7F7F" w:themeColor="text1" w:themeTint="80"/>
              <w:bottom w:val="single" w:sz="4" w:space="0" w:color="7F7F7F" w:themeColor="text1" w:themeTint="80"/>
            </w:tcBorders>
            <w:noWrap/>
          </w:tcPr>
          <w:p w14:paraId="3DD6D3C9"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8.1.1.</w:t>
            </w:r>
          </w:p>
        </w:tc>
        <w:tc>
          <w:tcPr>
            <w:tcW w:w="3274" w:type="dxa"/>
            <w:tcBorders>
              <w:top w:val="single" w:sz="4" w:space="0" w:color="7F7F7F" w:themeColor="text1" w:themeTint="80"/>
              <w:bottom w:val="single" w:sz="4" w:space="0" w:color="7F7F7F" w:themeColor="text1" w:themeTint="80"/>
            </w:tcBorders>
          </w:tcPr>
          <w:p w14:paraId="6EE5AC40"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If the company uses DDV for cultivation, was this</w:t>
            </w:r>
            <w:r w:rsidRPr="0034491E">
              <w:rPr>
                <w:rFonts w:ascii="Times New Roman" w:eastAsia="Times New Roman" w:hAnsi="Times New Roman" w:cs="Times New Roman"/>
                <w:color w:val="000000"/>
                <w:sz w:val="18"/>
                <w:szCs w:val="18"/>
                <w:lang w:val="en-US" w:eastAsia="de-DE"/>
              </w:rPr>
              <w:t xml:space="preserve"> declare</w:t>
            </w:r>
            <w:r>
              <w:rPr>
                <w:rFonts w:ascii="Times New Roman" w:eastAsia="Times New Roman" w:hAnsi="Times New Roman" w:cs="Times New Roman"/>
                <w:color w:val="000000"/>
                <w:sz w:val="18"/>
                <w:szCs w:val="18"/>
                <w:lang w:val="en-US" w:eastAsia="de-DE"/>
              </w:rPr>
              <w:t xml:space="preserve">d correctly on the incoming self-declarations </w:t>
            </w:r>
            <w:r w:rsidRPr="0034491E">
              <w:rPr>
                <w:rFonts w:ascii="Times New Roman" w:eastAsia="Times New Roman" w:hAnsi="Times New Roman" w:cs="Times New Roman"/>
                <w:color w:val="000000"/>
                <w:sz w:val="18"/>
                <w:szCs w:val="18"/>
                <w:lang w:val="en-US" w:eastAsia="de-DE"/>
              </w:rPr>
              <w:t>as described in chapter 5 of the SSAP/RED Protocol?</w:t>
            </w:r>
          </w:p>
        </w:tc>
        <w:tc>
          <w:tcPr>
            <w:tcW w:w="3827" w:type="dxa"/>
            <w:tcBorders>
              <w:top w:val="single" w:sz="4" w:space="0" w:color="7F7F7F" w:themeColor="text1" w:themeTint="80"/>
              <w:bottom w:val="single" w:sz="4" w:space="0" w:color="7F7F7F" w:themeColor="text1" w:themeTint="80"/>
            </w:tcBorders>
          </w:tcPr>
          <w:p w14:paraId="4C1D5621"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Check if incoming self-declarations mention the below claim:</w:t>
            </w:r>
          </w:p>
          <w:p w14:paraId="4A990D24"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
          <w:p w14:paraId="14AC4DA5" w14:textId="77777777" w:rsidR="00386250" w:rsidRPr="002810E6" w:rsidRDefault="00386250" w:rsidP="00386250">
            <w:pPr>
              <w:spacing w:after="0" w:line="240" w:lineRule="auto"/>
              <w:rPr>
                <w:rFonts w:ascii="Times New Roman" w:eastAsia="Times New Roman" w:hAnsi="Times New Roman" w:cs="Times New Roman"/>
                <w:bCs/>
                <w:sz w:val="18"/>
                <w:szCs w:val="18"/>
                <w:lang w:val="en-US" w:eastAsia="de-DE"/>
              </w:rPr>
            </w:pPr>
            <w:proofErr w:type="spellStart"/>
            <w:r w:rsidRPr="002810E6">
              <w:rPr>
                <w:rFonts w:ascii="Times New Roman" w:eastAsia="Times New Roman" w:hAnsi="Times New Roman" w:cs="Times New Roman"/>
                <w:bCs/>
                <w:sz w:val="18"/>
                <w:szCs w:val="18"/>
                <w:lang w:val="en-US" w:eastAsia="de-DE"/>
              </w:rPr>
              <w:t>Eec</w:t>
            </w:r>
            <w:proofErr w:type="spellEnd"/>
            <w:r w:rsidRPr="002810E6">
              <w:rPr>
                <w:rFonts w:ascii="Times New Roman" w:eastAsia="Times New Roman" w:hAnsi="Times New Roman" w:cs="Times New Roman"/>
                <w:bCs/>
                <w:sz w:val="18"/>
                <w:szCs w:val="18"/>
                <w:lang w:val="en-US" w:eastAsia="de-DE"/>
              </w:rPr>
              <w:t>: “Use of disaggregated default value for cultivation”</w:t>
            </w:r>
          </w:p>
          <w:p w14:paraId="603CC4DB"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5BAD3425"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0C7D08AC"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7A31054"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DC8C081"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20CD85DA" w14:textId="77777777" w:rsidTr="0881F0AA">
        <w:tc>
          <w:tcPr>
            <w:tcW w:w="763" w:type="dxa"/>
            <w:tcBorders>
              <w:top w:val="single" w:sz="4" w:space="0" w:color="7F7F7F" w:themeColor="text1" w:themeTint="80"/>
              <w:bottom w:val="single" w:sz="4" w:space="0" w:color="7F7F7F" w:themeColor="text1" w:themeTint="80"/>
            </w:tcBorders>
            <w:noWrap/>
          </w:tcPr>
          <w:p w14:paraId="6FEC1EF3"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8.1.2.</w:t>
            </w:r>
          </w:p>
        </w:tc>
        <w:tc>
          <w:tcPr>
            <w:tcW w:w="3274" w:type="dxa"/>
            <w:tcBorders>
              <w:top w:val="single" w:sz="4" w:space="0" w:color="7F7F7F" w:themeColor="text1" w:themeTint="80"/>
              <w:bottom w:val="single" w:sz="4" w:space="0" w:color="7F7F7F" w:themeColor="text1" w:themeTint="80"/>
            </w:tcBorders>
          </w:tcPr>
          <w:p w14:paraId="1E4D86A7"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If the company uses DDV for cultivation and/or for transport, was this</w:t>
            </w:r>
            <w:r w:rsidRPr="0034491E">
              <w:rPr>
                <w:rFonts w:ascii="Times New Roman" w:eastAsia="Times New Roman" w:hAnsi="Times New Roman" w:cs="Times New Roman"/>
                <w:color w:val="000000"/>
                <w:sz w:val="18"/>
                <w:szCs w:val="18"/>
                <w:lang w:val="en-US" w:eastAsia="de-DE"/>
              </w:rPr>
              <w:t xml:space="preserve"> declare</w:t>
            </w:r>
            <w:r>
              <w:rPr>
                <w:rFonts w:ascii="Times New Roman" w:eastAsia="Times New Roman" w:hAnsi="Times New Roman" w:cs="Times New Roman"/>
                <w:color w:val="000000"/>
                <w:sz w:val="18"/>
                <w:szCs w:val="18"/>
                <w:lang w:val="en-US" w:eastAsia="de-DE"/>
              </w:rPr>
              <w:t xml:space="preserve">d correctly on the outgoing sustainability declarations </w:t>
            </w:r>
            <w:r w:rsidRPr="0034491E">
              <w:rPr>
                <w:rFonts w:ascii="Times New Roman" w:eastAsia="Times New Roman" w:hAnsi="Times New Roman" w:cs="Times New Roman"/>
                <w:color w:val="000000"/>
                <w:sz w:val="18"/>
                <w:szCs w:val="18"/>
                <w:lang w:val="en-US" w:eastAsia="de-DE"/>
              </w:rPr>
              <w:t>as described in chapter 5 of the SSAP/RED Protocol?</w:t>
            </w:r>
          </w:p>
        </w:tc>
        <w:tc>
          <w:tcPr>
            <w:tcW w:w="3827" w:type="dxa"/>
            <w:tcBorders>
              <w:top w:val="single" w:sz="4" w:space="0" w:color="7F7F7F" w:themeColor="text1" w:themeTint="80"/>
              <w:bottom w:val="single" w:sz="4" w:space="0" w:color="7F7F7F" w:themeColor="text1" w:themeTint="80"/>
            </w:tcBorders>
          </w:tcPr>
          <w:p w14:paraId="0471D7BE"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Check if outgoing sustainability declarations mention the below claim(s):</w:t>
            </w:r>
          </w:p>
          <w:p w14:paraId="0477E574"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
          <w:p w14:paraId="32586DEE"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roofErr w:type="spellStart"/>
            <w:r w:rsidRPr="002810E6">
              <w:rPr>
                <w:rFonts w:ascii="Times New Roman" w:eastAsia="Times New Roman" w:hAnsi="Times New Roman" w:cs="Times New Roman"/>
                <w:bCs/>
                <w:sz w:val="18"/>
                <w:szCs w:val="18"/>
                <w:lang w:val="en-US" w:eastAsia="de-DE"/>
              </w:rPr>
              <w:t>Eec</w:t>
            </w:r>
            <w:proofErr w:type="spellEnd"/>
            <w:r w:rsidRPr="002810E6">
              <w:rPr>
                <w:rFonts w:ascii="Times New Roman" w:eastAsia="Times New Roman" w:hAnsi="Times New Roman" w:cs="Times New Roman"/>
                <w:bCs/>
                <w:sz w:val="18"/>
                <w:szCs w:val="18"/>
                <w:lang w:val="en-US" w:eastAsia="de-DE"/>
              </w:rPr>
              <w:t>: “Use of disaggregated default value for cultivation”</w:t>
            </w:r>
          </w:p>
          <w:p w14:paraId="3FD9042A"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
          <w:p w14:paraId="1DC9CC32"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roofErr w:type="spellStart"/>
            <w:r w:rsidRPr="002810E6">
              <w:rPr>
                <w:rFonts w:ascii="Times New Roman" w:eastAsia="Times New Roman" w:hAnsi="Times New Roman" w:cs="Times New Roman"/>
                <w:bCs/>
                <w:sz w:val="18"/>
                <w:szCs w:val="18"/>
                <w:lang w:val="en-US" w:eastAsia="de-DE"/>
              </w:rPr>
              <w:t>Eec</w:t>
            </w:r>
            <w:proofErr w:type="spellEnd"/>
            <w:r w:rsidRPr="002810E6">
              <w:rPr>
                <w:rFonts w:ascii="Times New Roman" w:eastAsia="Times New Roman" w:hAnsi="Times New Roman" w:cs="Times New Roman"/>
                <w:bCs/>
                <w:sz w:val="18"/>
                <w:szCs w:val="18"/>
                <w:lang w:val="en-US" w:eastAsia="de-DE"/>
              </w:rPr>
              <w:t xml:space="preserve">: “Use of disaggregated default value for </w:t>
            </w:r>
            <w:r>
              <w:rPr>
                <w:rFonts w:ascii="Times New Roman" w:eastAsia="Times New Roman" w:hAnsi="Times New Roman" w:cs="Times New Roman"/>
                <w:bCs/>
                <w:sz w:val="18"/>
                <w:szCs w:val="18"/>
                <w:lang w:val="en-US" w:eastAsia="de-DE"/>
              </w:rPr>
              <w:t>transport and distribution”</w:t>
            </w:r>
          </w:p>
        </w:tc>
        <w:tc>
          <w:tcPr>
            <w:tcW w:w="1984" w:type="dxa"/>
            <w:tcBorders>
              <w:top w:val="single" w:sz="4" w:space="0" w:color="7F7F7F" w:themeColor="text1" w:themeTint="80"/>
              <w:bottom w:val="single" w:sz="4" w:space="0" w:color="7F7F7F" w:themeColor="text1" w:themeTint="80"/>
            </w:tcBorders>
          </w:tcPr>
          <w:p w14:paraId="052D4810"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2D3F89E"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780AF0D"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6FC4A0D"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19279D93" w14:textId="77777777" w:rsidTr="0881F0AA">
        <w:tc>
          <w:tcPr>
            <w:tcW w:w="763" w:type="dxa"/>
            <w:tcBorders>
              <w:top w:val="single" w:sz="4" w:space="0" w:color="7F7F7F" w:themeColor="text1" w:themeTint="80"/>
              <w:bottom w:val="single" w:sz="4" w:space="0" w:color="7F7F7F" w:themeColor="text1" w:themeTint="80"/>
            </w:tcBorders>
            <w:shd w:val="clear" w:color="auto" w:fill="CDB779"/>
            <w:noWrap/>
          </w:tcPr>
          <w:p w14:paraId="1294EA91"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
                <w:bCs/>
                <w:color w:val="FFFFFF"/>
                <w:sz w:val="18"/>
                <w:szCs w:val="18"/>
                <w:lang w:val="en-US" w:eastAsia="de-DE"/>
              </w:rPr>
              <w:t>8.2</w:t>
            </w:r>
          </w:p>
        </w:tc>
        <w:tc>
          <w:tcPr>
            <w:tcW w:w="13413" w:type="dxa"/>
            <w:gridSpan w:val="6"/>
            <w:tcBorders>
              <w:top w:val="single" w:sz="4" w:space="0" w:color="7F7F7F" w:themeColor="text1" w:themeTint="80"/>
              <w:bottom w:val="single" w:sz="4" w:space="0" w:color="7F7F7F" w:themeColor="text1" w:themeTint="80"/>
            </w:tcBorders>
            <w:shd w:val="clear" w:color="auto" w:fill="CDB779"/>
          </w:tcPr>
          <w:p w14:paraId="1AC2949D"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
                <w:bCs/>
                <w:color w:val="FFFFFF"/>
                <w:sz w:val="18"/>
                <w:szCs w:val="18"/>
                <w:lang w:val="en-US" w:eastAsia="de-DE"/>
              </w:rPr>
              <w:t>Requirements when using own calculations for TRANSPORT– GHG emission reporting of the company (not relevant for traders without physical possession)</w:t>
            </w:r>
          </w:p>
        </w:tc>
      </w:tr>
      <w:tr w:rsidR="00386250" w:rsidRPr="00B6467D" w14:paraId="74B2828F" w14:textId="77777777" w:rsidTr="0881F0AA">
        <w:tc>
          <w:tcPr>
            <w:tcW w:w="763" w:type="dxa"/>
            <w:tcBorders>
              <w:top w:val="single" w:sz="4" w:space="0" w:color="7F7F7F" w:themeColor="text1" w:themeTint="80"/>
              <w:bottom w:val="single" w:sz="4" w:space="0" w:color="7F7F7F" w:themeColor="text1" w:themeTint="80"/>
            </w:tcBorders>
            <w:noWrap/>
          </w:tcPr>
          <w:p w14:paraId="5B254F5F"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8.2.1.</w:t>
            </w:r>
          </w:p>
        </w:tc>
        <w:tc>
          <w:tcPr>
            <w:tcW w:w="3274" w:type="dxa"/>
            <w:tcBorders>
              <w:top w:val="single" w:sz="4" w:space="0" w:color="7F7F7F" w:themeColor="text1" w:themeTint="80"/>
              <w:bottom w:val="single" w:sz="4" w:space="0" w:color="7F7F7F" w:themeColor="text1" w:themeTint="80"/>
            </w:tcBorders>
          </w:tcPr>
          <w:p w14:paraId="56CC80FB" w14:textId="7D153EA0"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sidRPr="0881F0AA">
              <w:rPr>
                <w:rFonts w:ascii="Times New Roman" w:eastAsia="Times New Roman" w:hAnsi="Times New Roman" w:cs="Times New Roman"/>
                <w:color w:val="000000" w:themeColor="text1"/>
                <w:sz w:val="18"/>
                <w:szCs w:val="18"/>
                <w:lang w:val="en-US" w:eastAsia="de-DE"/>
              </w:rPr>
              <w:t xml:space="preserve">If the company uses own calculations for transport, was </w:t>
            </w:r>
            <w:r w:rsidR="23E090C4" w:rsidRPr="0881F0AA">
              <w:rPr>
                <w:rFonts w:ascii="Times New Roman" w:eastAsia="Times New Roman" w:hAnsi="Times New Roman" w:cs="Times New Roman"/>
                <w:color w:val="000000" w:themeColor="text1"/>
                <w:sz w:val="18"/>
                <w:szCs w:val="18"/>
                <w:lang w:val="en-US" w:eastAsia="de-DE"/>
              </w:rPr>
              <w:t xml:space="preserve">the calculation submitted prior to the audit for desk review and were </w:t>
            </w:r>
            <w:r w:rsidR="4512504D" w:rsidRPr="0881F0AA">
              <w:rPr>
                <w:rFonts w:ascii="Times New Roman" w:eastAsia="Times New Roman" w:hAnsi="Times New Roman" w:cs="Times New Roman"/>
                <w:color w:val="000000" w:themeColor="text1"/>
                <w:sz w:val="18"/>
                <w:szCs w:val="18"/>
                <w:lang w:val="en-US" w:eastAsia="de-DE"/>
              </w:rPr>
              <w:t>the values</w:t>
            </w:r>
            <w:r w:rsidRPr="0881F0AA">
              <w:rPr>
                <w:rFonts w:ascii="Times New Roman" w:eastAsia="Times New Roman" w:hAnsi="Times New Roman" w:cs="Times New Roman"/>
                <w:color w:val="000000" w:themeColor="text1"/>
                <w:sz w:val="18"/>
                <w:szCs w:val="18"/>
                <w:lang w:val="en-US" w:eastAsia="de-DE"/>
              </w:rPr>
              <w:t xml:space="preserve"> declared correctly on the outgoing sustainability declarations as described in chapter 5 of the SSAP/RED Protocol?</w:t>
            </w:r>
          </w:p>
        </w:tc>
        <w:tc>
          <w:tcPr>
            <w:tcW w:w="3827" w:type="dxa"/>
            <w:tcBorders>
              <w:top w:val="single" w:sz="4" w:space="0" w:color="7F7F7F" w:themeColor="text1" w:themeTint="80"/>
              <w:bottom w:val="single" w:sz="4" w:space="0" w:color="7F7F7F" w:themeColor="text1" w:themeTint="80"/>
            </w:tcBorders>
          </w:tcPr>
          <w:p w14:paraId="587EBAB2"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In case of initial audit: check if the company has a system in place for calculating transport according to the methodology in chapter 5 of the protocol</w:t>
            </w:r>
          </w:p>
          <w:p w14:paraId="4DC2ECC6"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
          <w:p w14:paraId="7F7C47C3"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In case of recertification audit: same as above but also check if the company implemented this correctly and indeed included the correct calculated transport value on the outgoing sustainability declarations, as approved during the previous recertification.</w:t>
            </w:r>
          </w:p>
        </w:tc>
        <w:tc>
          <w:tcPr>
            <w:tcW w:w="1984" w:type="dxa"/>
            <w:tcBorders>
              <w:top w:val="single" w:sz="4" w:space="0" w:color="7F7F7F" w:themeColor="text1" w:themeTint="80"/>
              <w:bottom w:val="single" w:sz="4" w:space="0" w:color="7F7F7F" w:themeColor="text1" w:themeTint="80"/>
            </w:tcBorders>
          </w:tcPr>
          <w:p w14:paraId="79796693" w14:textId="4CBC504B" w:rsidR="00386250" w:rsidRPr="00B6467D" w:rsidRDefault="731375F2" w:rsidP="0881F0AA">
            <w:pPr>
              <w:spacing w:after="0" w:line="240" w:lineRule="auto"/>
              <w:rPr>
                <w:rFonts w:ascii="Times New Roman" w:eastAsia="Times New Roman" w:hAnsi="Times New Roman" w:cs="Times New Roman"/>
                <w:sz w:val="18"/>
                <w:szCs w:val="18"/>
                <w:lang w:val="en-US"/>
              </w:rPr>
            </w:pPr>
            <w:r w:rsidRPr="0881F0AA">
              <w:rPr>
                <w:rFonts w:ascii="Times New Roman" w:eastAsia="Times New Roman" w:hAnsi="Times New Roman" w:cs="Times New Roman"/>
                <w:sz w:val="18"/>
                <w:szCs w:val="18"/>
                <w:lang w:val="en-US"/>
              </w:rPr>
              <w:t>This includes input data and any relevant evidence, information on the emission factors and standard values applied and their reference sources</w:t>
            </w:r>
          </w:p>
        </w:tc>
        <w:tc>
          <w:tcPr>
            <w:tcW w:w="2910" w:type="dxa"/>
            <w:tcBorders>
              <w:top w:val="single" w:sz="4" w:space="0" w:color="7F7F7F" w:themeColor="text1" w:themeTint="80"/>
              <w:bottom w:val="single" w:sz="4" w:space="0" w:color="7F7F7F" w:themeColor="text1" w:themeTint="80"/>
            </w:tcBorders>
            <w:noWrap/>
          </w:tcPr>
          <w:p w14:paraId="47297C67"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48740F3"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1371A77"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3AC35C35" w14:textId="77777777" w:rsidTr="0881F0AA">
        <w:tc>
          <w:tcPr>
            <w:tcW w:w="763" w:type="dxa"/>
            <w:tcBorders>
              <w:top w:val="single" w:sz="4" w:space="0" w:color="7F7F7F" w:themeColor="text1" w:themeTint="80"/>
              <w:bottom w:val="single" w:sz="4" w:space="0" w:color="7F7F7F" w:themeColor="text1" w:themeTint="80"/>
            </w:tcBorders>
            <w:noWrap/>
          </w:tcPr>
          <w:p w14:paraId="45990197"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8.2.2.</w:t>
            </w:r>
          </w:p>
        </w:tc>
        <w:tc>
          <w:tcPr>
            <w:tcW w:w="3274" w:type="dxa"/>
            <w:tcBorders>
              <w:top w:val="single" w:sz="4" w:space="0" w:color="7F7F7F" w:themeColor="text1" w:themeTint="80"/>
              <w:bottom w:val="single" w:sz="4" w:space="0" w:color="7F7F7F" w:themeColor="text1" w:themeTint="80"/>
            </w:tcBorders>
          </w:tcPr>
          <w:p w14:paraId="03ABC04B" w14:textId="33C2B055"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sidRPr="0881F0AA">
              <w:rPr>
                <w:rFonts w:ascii="Times New Roman" w:eastAsia="Times New Roman" w:hAnsi="Times New Roman" w:cs="Times New Roman"/>
                <w:color w:val="000000" w:themeColor="text1"/>
                <w:sz w:val="18"/>
                <w:szCs w:val="18"/>
                <w:lang w:val="en-US" w:eastAsia="de-DE"/>
              </w:rPr>
              <w:t>Was the correct data determined for upstream transport</w:t>
            </w:r>
            <w:r w:rsidR="770D62B7" w:rsidRPr="0881F0AA">
              <w:rPr>
                <w:rFonts w:ascii="Times New Roman" w:eastAsia="Times New Roman" w:hAnsi="Times New Roman" w:cs="Times New Roman"/>
                <w:color w:val="000000" w:themeColor="text1"/>
                <w:sz w:val="18"/>
                <w:szCs w:val="18"/>
                <w:lang w:val="en-US" w:eastAsia="de-DE"/>
              </w:rPr>
              <w:t>, was this done over a period of 12 months</w:t>
            </w:r>
            <w:r w:rsidRPr="0881F0AA">
              <w:rPr>
                <w:rFonts w:ascii="Times New Roman" w:eastAsia="Times New Roman" w:hAnsi="Times New Roman" w:cs="Times New Roman"/>
                <w:color w:val="000000" w:themeColor="text1"/>
                <w:sz w:val="18"/>
                <w:szCs w:val="18"/>
                <w:lang w:val="en-US" w:eastAsia="de-DE"/>
              </w:rPr>
              <w:t xml:space="preserve"> and was this used correctly for calculating the transport emissions?</w:t>
            </w:r>
          </w:p>
        </w:tc>
        <w:tc>
          <w:tcPr>
            <w:tcW w:w="3827" w:type="dxa"/>
            <w:tcBorders>
              <w:top w:val="single" w:sz="4" w:space="0" w:color="7F7F7F" w:themeColor="text1" w:themeTint="80"/>
              <w:bottom w:val="single" w:sz="4" w:space="0" w:color="7F7F7F" w:themeColor="text1" w:themeTint="80"/>
            </w:tcBorders>
          </w:tcPr>
          <w:p w14:paraId="5F4E6264"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Verify if the following input data was collected correctly:</w:t>
            </w:r>
          </w:p>
          <w:p w14:paraId="176CB6ED" w14:textId="2E4C0E43" w:rsidR="00386250" w:rsidRDefault="00386250" w:rsidP="00386250">
            <w:pPr>
              <w:spacing w:after="0" w:line="240" w:lineRule="auto"/>
              <w:rPr>
                <w:rFonts w:ascii="Times New Roman" w:eastAsia="Times New Roman" w:hAnsi="Times New Roman" w:cs="Times New Roman"/>
                <w:bCs/>
                <w:sz w:val="18"/>
                <w:szCs w:val="18"/>
                <w:lang w:val="en-US" w:eastAsia="de-DE"/>
              </w:rPr>
            </w:pPr>
            <w:r w:rsidRPr="00037DDD">
              <w:rPr>
                <w:rFonts w:ascii="Times New Roman" w:eastAsia="Times New Roman" w:hAnsi="Times New Roman" w:cs="Times New Roman"/>
                <w:bCs/>
                <w:sz w:val="18"/>
                <w:szCs w:val="18"/>
                <w:lang w:val="en-US" w:eastAsia="de-DE"/>
              </w:rPr>
              <w:t xml:space="preserve">- </w:t>
            </w:r>
            <w:r>
              <w:rPr>
                <w:rFonts w:ascii="Times New Roman" w:eastAsia="Times New Roman" w:hAnsi="Times New Roman" w:cs="Times New Roman"/>
                <w:bCs/>
                <w:sz w:val="18"/>
                <w:szCs w:val="18"/>
                <w:lang w:val="en-US" w:eastAsia="de-DE"/>
              </w:rPr>
              <w:t>T</w:t>
            </w:r>
            <w:r w:rsidRPr="00037DDD">
              <w:rPr>
                <w:rFonts w:ascii="Times New Roman" w:eastAsia="Times New Roman" w:hAnsi="Times New Roman" w:cs="Times New Roman"/>
                <w:bCs/>
                <w:sz w:val="18"/>
                <w:szCs w:val="18"/>
                <w:lang w:val="en-US" w:eastAsia="de-DE"/>
              </w:rPr>
              <w:t>ransport distance</w:t>
            </w:r>
            <w:r>
              <w:rPr>
                <w:rFonts w:ascii="Times New Roman" w:eastAsia="Times New Roman" w:hAnsi="Times New Roman" w:cs="Times New Roman"/>
                <w:bCs/>
                <w:sz w:val="18"/>
                <w:szCs w:val="18"/>
                <w:lang w:val="en-US" w:eastAsia="de-DE"/>
              </w:rPr>
              <w:t>(s)</w:t>
            </w:r>
            <w:r w:rsidRPr="00037DDD">
              <w:rPr>
                <w:rFonts w:ascii="Times New Roman" w:eastAsia="Times New Roman" w:hAnsi="Times New Roman" w:cs="Times New Roman"/>
                <w:bCs/>
                <w:sz w:val="18"/>
                <w:szCs w:val="18"/>
                <w:lang w:val="en-US" w:eastAsia="de-DE"/>
              </w:rPr>
              <w:t xml:space="preserve"> per mode of transport</w:t>
            </w:r>
          </w:p>
          <w:p w14:paraId="0E102DD3"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sidRPr="00037DDD">
              <w:rPr>
                <w:rFonts w:ascii="Times New Roman" w:eastAsia="Times New Roman" w:hAnsi="Times New Roman" w:cs="Times New Roman"/>
                <w:bCs/>
                <w:sz w:val="18"/>
                <w:szCs w:val="18"/>
                <w:lang w:val="en-US" w:eastAsia="de-DE"/>
              </w:rPr>
              <w:t>- Total amount of transported raw material per mode of transport.</w:t>
            </w:r>
          </w:p>
          <w:p w14:paraId="3724D3FB"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 xml:space="preserve">- If a total period of 12 months was </w:t>
            </w:r>
            <w:proofErr w:type="gramStart"/>
            <w:r>
              <w:rPr>
                <w:rFonts w:ascii="Times New Roman" w:eastAsia="Times New Roman" w:hAnsi="Times New Roman" w:cs="Times New Roman"/>
                <w:bCs/>
                <w:sz w:val="18"/>
                <w:szCs w:val="18"/>
                <w:lang w:val="en-US" w:eastAsia="de-DE"/>
              </w:rPr>
              <w:t>taken into account</w:t>
            </w:r>
            <w:proofErr w:type="gramEnd"/>
            <w:r>
              <w:rPr>
                <w:rFonts w:ascii="Times New Roman" w:eastAsia="Times New Roman" w:hAnsi="Times New Roman" w:cs="Times New Roman"/>
                <w:bCs/>
                <w:sz w:val="18"/>
                <w:szCs w:val="18"/>
                <w:lang w:val="en-US" w:eastAsia="de-DE"/>
              </w:rPr>
              <w:t xml:space="preserve"> to report on transport movements</w:t>
            </w:r>
          </w:p>
          <w:p w14:paraId="732434A0"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
          <w:p w14:paraId="2328BB07"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
          <w:p w14:paraId="256AC6DA"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38AA98D6"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65A1408"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1049383"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D16AC41"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769004B0" w14:textId="77777777" w:rsidTr="0881F0AA">
        <w:tc>
          <w:tcPr>
            <w:tcW w:w="763" w:type="dxa"/>
            <w:tcBorders>
              <w:top w:val="single" w:sz="4" w:space="0" w:color="7F7F7F" w:themeColor="text1" w:themeTint="80"/>
              <w:bottom w:val="single" w:sz="4" w:space="0" w:color="7F7F7F" w:themeColor="text1" w:themeTint="80"/>
            </w:tcBorders>
            <w:noWrap/>
          </w:tcPr>
          <w:p w14:paraId="0212CE8B"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lastRenderedPageBreak/>
              <w:t>8.2.3.</w:t>
            </w:r>
          </w:p>
        </w:tc>
        <w:tc>
          <w:tcPr>
            <w:tcW w:w="3274" w:type="dxa"/>
            <w:tcBorders>
              <w:top w:val="single" w:sz="4" w:space="0" w:color="7F7F7F" w:themeColor="text1" w:themeTint="80"/>
              <w:bottom w:val="single" w:sz="4" w:space="0" w:color="7F7F7F" w:themeColor="text1" w:themeTint="80"/>
            </w:tcBorders>
          </w:tcPr>
          <w:p w14:paraId="020E45B9" w14:textId="7777777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no averaging take place of transport distances or of calculated emissions of different transport modes?</w:t>
            </w:r>
          </w:p>
        </w:tc>
        <w:tc>
          <w:tcPr>
            <w:tcW w:w="3827" w:type="dxa"/>
            <w:tcBorders>
              <w:top w:val="single" w:sz="4" w:space="0" w:color="7F7F7F" w:themeColor="text1" w:themeTint="80"/>
              <w:bottom w:val="single" w:sz="4" w:space="0" w:color="7F7F7F" w:themeColor="text1" w:themeTint="80"/>
            </w:tcBorders>
          </w:tcPr>
          <w:p w14:paraId="0C07757C"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sidRPr="00037DDD">
              <w:rPr>
                <w:rFonts w:ascii="Times New Roman" w:eastAsia="Times New Roman" w:hAnsi="Times New Roman" w:cs="Times New Roman"/>
                <w:bCs/>
                <w:sz w:val="18"/>
                <w:szCs w:val="18"/>
                <w:lang w:val="en-US" w:eastAsia="de-DE"/>
              </w:rPr>
              <w:t xml:space="preserve">Verify </w:t>
            </w:r>
            <w:r>
              <w:rPr>
                <w:rFonts w:ascii="Times New Roman" w:eastAsia="Times New Roman" w:hAnsi="Times New Roman" w:cs="Times New Roman"/>
                <w:bCs/>
                <w:sz w:val="18"/>
                <w:szCs w:val="18"/>
                <w:lang w:val="en-US" w:eastAsia="de-DE"/>
              </w:rPr>
              <w:t>transport distances between FGP, participating elevators and farmers</w:t>
            </w:r>
            <w:r w:rsidRPr="00037DDD">
              <w:rPr>
                <w:rFonts w:ascii="Times New Roman" w:eastAsia="Times New Roman" w:hAnsi="Times New Roman" w:cs="Times New Roman"/>
                <w:bCs/>
                <w:sz w:val="18"/>
                <w:szCs w:val="18"/>
                <w:lang w:val="en-US" w:eastAsia="de-DE"/>
              </w:rPr>
              <w:t xml:space="preserve">. Note that </w:t>
            </w:r>
            <w:r>
              <w:rPr>
                <w:rFonts w:ascii="Times New Roman" w:eastAsia="Times New Roman" w:hAnsi="Times New Roman" w:cs="Times New Roman"/>
                <w:bCs/>
                <w:sz w:val="18"/>
                <w:szCs w:val="18"/>
                <w:lang w:val="en-US" w:eastAsia="de-DE"/>
              </w:rPr>
              <w:t xml:space="preserve">the longest transport route or </w:t>
            </w:r>
            <w:r w:rsidRPr="00037DDD">
              <w:rPr>
                <w:rFonts w:ascii="Times New Roman" w:eastAsia="Times New Roman" w:hAnsi="Times New Roman" w:cs="Times New Roman"/>
                <w:bCs/>
                <w:sz w:val="18"/>
                <w:szCs w:val="18"/>
                <w:lang w:val="en-US" w:eastAsia="de-DE"/>
              </w:rPr>
              <w:t xml:space="preserve">the highest GHG emission value (of the least performing batch) can also be used for the </w:t>
            </w:r>
            <w:proofErr w:type="gramStart"/>
            <w:r w:rsidRPr="00037DDD">
              <w:rPr>
                <w:rFonts w:ascii="Times New Roman" w:eastAsia="Times New Roman" w:hAnsi="Times New Roman" w:cs="Times New Roman"/>
                <w:bCs/>
                <w:sz w:val="18"/>
                <w:szCs w:val="18"/>
                <w:lang w:val="en-US" w:eastAsia="de-DE"/>
              </w:rPr>
              <w:t>entire</w:t>
            </w:r>
            <w:proofErr w:type="gramEnd"/>
            <w:r w:rsidRPr="00037DDD">
              <w:rPr>
                <w:rFonts w:ascii="Times New Roman" w:eastAsia="Times New Roman" w:hAnsi="Times New Roman" w:cs="Times New Roman"/>
                <w:bCs/>
                <w:sz w:val="18"/>
                <w:szCs w:val="18"/>
                <w:lang w:val="en-US" w:eastAsia="de-DE"/>
              </w:rPr>
              <w:t xml:space="preserve"> </w:t>
            </w:r>
            <w:r>
              <w:rPr>
                <w:rFonts w:ascii="Times New Roman" w:eastAsia="Times New Roman" w:hAnsi="Times New Roman" w:cs="Times New Roman"/>
                <w:bCs/>
                <w:sz w:val="18"/>
                <w:szCs w:val="18"/>
                <w:lang w:val="en-US" w:eastAsia="de-DE"/>
              </w:rPr>
              <w:t>of soybean.</w:t>
            </w:r>
          </w:p>
        </w:tc>
        <w:tc>
          <w:tcPr>
            <w:tcW w:w="1984" w:type="dxa"/>
            <w:tcBorders>
              <w:top w:val="single" w:sz="4" w:space="0" w:color="7F7F7F" w:themeColor="text1" w:themeTint="80"/>
              <w:bottom w:val="single" w:sz="4" w:space="0" w:color="7F7F7F" w:themeColor="text1" w:themeTint="80"/>
            </w:tcBorders>
          </w:tcPr>
          <w:p w14:paraId="12A4EA11"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5A1EA135"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8717D39"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338A720"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3E1B8E10" w14:textId="77777777" w:rsidTr="0881F0AA">
        <w:tc>
          <w:tcPr>
            <w:tcW w:w="763" w:type="dxa"/>
            <w:tcBorders>
              <w:top w:val="single" w:sz="4" w:space="0" w:color="7F7F7F" w:themeColor="text1" w:themeTint="80"/>
              <w:bottom w:val="single" w:sz="4" w:space="0" w:color="7F7F7F" w:themeColor="text1" w:themeTint="80"/>
            </w:tcBorders>
            <w:noWrap/>
          </w:tcPr>
          <w:p w14:paraId="7CB7A823"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8.2.4.</w:t>
            </w:r>
          </w:p>
        </w:tc>
        <w:tc>
          <w:tcPr>
            <w:tcW w:w="3274" w:type="dxa"/>
            <w:tcBorders>
              <w:top w:val="single" w:sz="4" w:space="0" w:color="7F7F7F" w:themeColor="text1" w:themeTint="80"/>
              <w:bottom w:val="single" w:sz="4" w:space="0" w:color="7F7F7F" w:themeColor="text1" w:themeTint="80"/>
            </w:tcBorders>
          </w:tcPr>
          <w:p w14:paraId="6053FA4D" w14:textId="7777777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the company has a trader scope: did no aggregation take place between different GHG values of incoming sustainability declarations, when forwarding these on outgoing sustainability declarations?</w:t>
            </w:r>
          </w:p>
        </w:tc>
        <w:tc>
          <w:tcPr>
            <w:tcW w:w="3827" w:type="dxa"/>
            <w:tcBorders>
              <w:top w:val="single" w:sz="4" w:space="0" w:color="7F7F7F" w:themeColor="text1" w:themeTint="80"/>
              <w:bottom w:val="single" w:sz="4" w:space="0" w:color="7F7F7F" w:themeColor="text1" w:themeTint="80"/>
            </w:tcBorders>
          </w:tcPr>
          <w:p w14:paraId="52219B80"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 xml:space="preserve">Verify incoming and outgoing documents. </w:t>
            </w:r>
            <w:r w:rsidRPr="00037DDD">
              <w:rPr>
                <w:rFonts w:ascii="Times New Roman" w:eastAsia="Times New Roman" w:hAnsi="Times New Roman" w:cs="Times New Roman"/>
                <w:bCs/>
                <w:sz w:val="18"/>
                <w:szCs w:val="18"/>
                <w:lang w:val="en-US" w:eastAsia="de-DE"/>
              </w:rPr>
              <w:t xml:space="preserve">Note that </w:t>
            </w:r>
            <w:r>
              <w:rPr>
                <w:rFonts w:ascii="Times New Roman" w:eastAsia="Times New Roman" w:hAnsi="Times New Roman" w:cs="Times New Roman"/>
                <w:bCs/>
                <w:sz w:val="18"/>
                <w:szCs w:val="18"/>
                <w:lang w:val="en-US" w:eastAsia="de-DE"/>
              </w:rPr>
              <w:t xml:space="preserve">the </w:t>
            </w:r>
            <w:r w:rsidRPr="00037DDD">
              <w:rPr>
                <w:rFonts w:ascii="Times New Roman" w:eastAsia="Times New Roman" w:hAnsi="Times New Roman" w:cs="Times New Roman"/>
                <w:bCs/>
                <w:sz w:val="18"/>
                <w:szCs w:val="18"/>
                <w:lang w:val="en-US" w:eastAsia="de-DE"/>
              </w:rPr>
              <w:t xml:space="preserve">highest GHG emission value (of the least performing batch) can also be used for the entire </w:t>
            </w:r>
            <w:r>
              <w:rPr>
                <w:rFonts w:ascii="Times New Roman" w:eastAsia="Times New Roman" w:hAnsi="Times New Roman" w:cs="Times New Roman"/>
                <w:bCs/>
                <w:sz w:val="18"/>
                <w:szCs w:val="18"/>
                <w:lang w:val="en-US" w:eastAsia="de-DE"/>
              </w:rPr>
              <w:t>output of soybean.</w:t>
            </w:r>
          </w:p>
        </w:tc>
        <w:tc>
          <w:tcPr>
            <w:tcW w:w="1984" w:type="dxa"/>
            <w:tcBorders>
              <w:top w:val="single" w:sz="4" w:space="0" w:color="7F7F7F" w:themeColor="text1" w:themeTint="80"/>
              <w:bottom w:val="single" w:sz="4" w:space="0" w:color="7F7F7F" w:themeColor="text1" w:themeTint="80"/>
            </w:tcBorders>
          </w:tcPr>
          <w:p w14:paraId="61DAA4D5"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2AEAF47F"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81B37BA"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E500C74"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0386304B" w14:textId="77777777" w:rsidTr="0881F0AA">
        <w:tc>
          <w:tcPr>
            <w:tcW w:w="763" w:type="dxa"/>
            <w:tcBorders>
              <w:top w:val="single" w:sz="4" w:space="0" w:color="7F7F7F" w:themeColor="text1" w:themeTint="80"/>
              <w:bottom w:val="single" w:sz="4" w:space="0" w:color="7F7F7F" w:themeColor="text1" w:themeTint="80"/>
            </w:tcBorders>
            <w:noWrap/>
          </w:tcPr>
          <w:p w14:paraId="195FEE09"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8.2.5.</w:t>
            </w:r>
          </w:p>
        </w:tc>
        <w:tc>
          <w:tcPr>
            <w:tcW w:w="3274" w:type="dxa"/>
            <w:tcBorders>
              <w:top w:val="single" w:sz="4" w:space="0" w:color="7F7F7F" w:themeColor="text1" w:themeTint="80"/>
              <w:bottom w:val="single" w:sz="4" w:space="0" w:color="7F7F7F" w:themeColor="text1" w:themeTint="80"/>
            </w:tcBorders>
          </w:tcPr>
          <w:p w14:paraId="1F3B81CF" w14:textId="04F0E479"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Were </w:t>
            </w:r>
            <w:r w:rsidR="00DB4B41">
              <w:rPr>
                <w:rFonts w:ascii="Times New Roman" w:eastAsia="Times New Roman" w:hAnsi="Times New Roman" w:cs="Times New Roman"/>
                <w:color w:val="000000"/>
                <w:sz w:val="18"/>
                <w:szCs w:val="18"/>
                <w:lang w:val="en-US" w:eastAsia="de-DE"/>
              </w:rPr>
              <w:t xml:space="preserve">the emission factors </w:t>
            </w:r>
            <w:r w:rsidR="004A75EC">
              <w:rPr>
                <w:rFonts w:ascii="Times New Roman" w:eastAsia="Times New Roman" w:hAnsi="Times New Roman" w:cs="Times New Roman"/>
                <w:color w:val="000000"/>
                <w:sz w:val="18"/>
                <w:szCs w:val="18"/>
                <w:lang w:val="en-US" w:eastAsia="de-DE"/>
              </w:rPr>
              <w:t xml:space="preserve">and fuel efficiencies </w:t>
            </w:r>
            <w:r w:rsidR="00DB4B41">
              <w:rPr>
                <w:rFonts w:ascii="Times New Roman" w:eastAsia="Times New Roman" w:hAnsi="Times New Roman" w:cs="Times New Roman"/>
                <w:color w:val="000000"/>
                <w:sz w:val="18"/>
                <w:szCs w:val="18"/>
                <w:lang w:val="en-US" w:eastAsia="de-DE"/>
              </w:rPr>
              <w:t>of Annex III of the SSAP/RED protocol</w:t>
            </w:r>
            <w:r>
              <w:rPr>
                <w:rFonts w:ascii="Times New Roman" w:eastAsia="Times New Roman" w:hAnsi="Times New Roman" w:cs="Times New Roman"/>
                <w:color w:val="000000"/>
                <w:sz w:val="18"/>
                <w:szCs w:val="18"/>
                <w:lang w:val="en-US" w:eastAsia="de-DE"/>
              </w:rPr>
              <w:t xml:space="preserve"> correctly </w:t>
            </w:r>
            <w:r w:rsidR="00DB4B41">
              <w:rPr>
                <w:rFonts w:ascii="Times New Roman" w:eastAsia="Times New Roman" w:hAnsi="Times New Roman" w:cs="Times New Roman"/>
                <w:color w:val="000000"/>
                <w:sz w:val="18"/>
                <w:szCs w:val="18"/>
                <w:lang w:val="en-US" w:eastAsia="de-DE"/>
              </w:rPr>
              <w:t xml:space="preserve">applied </w:t>
            </w:r>
            <w:r>
              <w:rPr>
                <w:rFonts w:ascii="Times New Roman" w:eastAsia="Times New Roman" w:hAnsi="Times New Roman" w:cs="Times New Roman"/>
                <w:color w:val="000000"/>
                <w:sz w:val="18"/>
                <w:szCs w:val="18"/>
                <w:lang w:val="en-US" w:eastAsia="de-DE"/>
              </w:rPr>
              <w:t>for the applicable transport mode?</w:t>
            </w:r>
          </w:p>
        </w:tc>
        <w:tc>
          <w:tcPr>
            <w:tcW w:w="3827" w:type="dxa"/>
            <w:tcBorders>
              <w:top w:val="single" w:sz="4" w:space="0" w:color="7F7F7F" w:themeColor="text1" w:themeTint="80"/>
              <w:bottom w:val="single" w:sz="4" w:space="0" w:color="7F7F7F" w:themeColor="text1" w:themeTint="80"/>
            </w:tcBorders>
          </w:tcPr>
          <w:p w14:paraId="165FCE17" w14:textId="2879A1B8" w:rsidR="00386250" w:rsidRDefault="00DA3630" w:rsidP="00386250">
            <w:pPr>
              <w:spacing w:after="0" w:line="240" w:lineRule="auto"/>
              <w:rPr>
                <w:rFonts w:ascii="Times New Roman" w:eastAsia="Times New Roman" w:hAnsi="Times New Roman" w:cs="Times New Roman"/>
                <w:bCs/>
                <w:sz w:val="18"/>
                <w:szCs w:val="18"/>
                <w:lang w:val="en-US" w:eastAsia="de-DE"/>
              </w:rPr>
            </w:pPr>
            <w:r w:rsidRPr="00DA3630">
              <w:rPr>
                <w:rFonts w:ascii="Times New Roman" w:eastAsia="Times New Roman" w:hAnsi="Times New Roman" w:cs="Times New Roman"/>
                <w:bCs/>
                <w:sz w:val="18"/>
                <w:szCs w:val="18"/>
                <w:lang w:val="en-US" w:eastAsia="de-DE"/>
              </w:rPr>
              <w:t xml:space="preserve">Verify if emission factors </w:t>
            </w:r>
            <w:r>
              <w:rPr>
                <w:rFonts w:ascii="Times New Roman" w:eastAsia="Times New Roman" w:hAnsi="Times New Roman" w:cs="Times New Roman"/>
                <w:bCs/>
                <w:sz w:val="18"/>
                <w:szCs w:val="18"/>
                <w:lang w:val="en-US" w:eastAsia="de-DE"/>
              </w:rPr>
              <w:t xml:space="preserve">and fuel efficiencies </w:t>
            </w:r>
            <w:r w:rsidRPr="00DA3630">
              <w:rPr>
                <w:rFonts w:ascii="Times New Roman" w:eastAsia="Times New Roman" w:hAnsi="Times New Roman" w:cs="Times New Roman"/>
                <w:bCs/>
                <w:sz w:val="18"/>
                <w:szCs w:val="18"/>
                <w:lang w:val="en-US" w:eastAsia="de-DE"/>
              </w:rPr>
              <w:t>are used according to chapter 5 and Annex III of the SSAP/RED protocol</w:t>
            </w:r>
            <w:r w:rsidR="00386250">
              <w:rPr>
                <w:rFonts w:ascii="Times New Roman" w:eastAsia="Times New Roman" w:hAnsi="Times New Roman" w:cs="Times New Roman"/>
                <w:bCs/>
                <w:sz w:val="18"/>
                <w:szCs w:val="18"/>
                <w:lang w:val="en-US" w:eastAsia="de-DE"/>
              </w:rPr>
              <w:t>.</w:t>
            </w:r>
            <w:r w:rsidR="00DB4B41">
              <w:rPr>
                <w:rFonts w:ascii="Times New Roman" w:eastAsia="Times New Roman" w:hAnsi="Times New Roman" w:cs="Times New Roman"/>
                <w:bCs/>
                <w:sz w:val="18"/>
                <w:szCs w:val="18"/>
                <w:lang w:val="en-US" w:eastAsia="de-DE"/>
              </w:rPr>
              <w:t>, using the appropriate emission factors in Annex III.</w:t>
            </w:r>
          </w:p>
        </w:tc>
        <w:tc>
          <w:tcPr>
            <w:tcW w:w="1984" w:type="dxa"/>
            <w:tcBorders>
              <w:top w:val="single" w:sz="4" w:space="0" w:color="7F7F7F" w:themeColor="text1" w:themeTint="80"/>
              <w:bottom w:val="single" w:sz="4" w:space="0" w:color="7F7F7F" w:themeColor="text1" w:themeTint="80"/>
            </w:tcBorders>
          </w:tcPr>
          <w:p w14:paraId="74CD1D1F"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1C5BEDD8"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2915484"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3B94F49"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28C5F16F" w14:textId="77777777" w:rsidTr="0881F0AA">
        <w:tc>
          <w:tcPr>
            <w:tcW w:w="763" w:type="dxa"/>
            <w:tcBorders>
              <w:top w:val="single" w:sz="4" w:space="0" w:color="7F7F7F" w:themeColor="text1" w:themeTint="80"/>
              <w:bottom w:val="single" w:sz="4" w:space="0" w:color="7F7F7F" w:themeColor="text1" w:themeTint="80"/>
            </w:tcBorders>
            <w:shd w:val="clear" w:color="auto" w:fill="CDB779"/>
            <w:noWrap/>
          </w:tcPr>
          <w:p w14:paraId="72D5177F"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
                <w:bCs/>
                <w:color w:val="FFFFFF"/>
                <w:sz w:val="18"/>
                <w:szCs w:val="18"/>
                <w:lang w:val="en-US" w:eastAsia="de-DE"/>
              </w:rPr>
              <w:t>8.3</w:t>
            </w:r>
          </w:p>
        </w:tc>
        <w:tc>
          <w:tcPr>
            <w:tcW w:w="13413" w:type="dxa"/>
            <w:gridSpan w:val="6"/>
            <w:tcBorders>
              <w:top w:val="single" w:sz="4" w:space="0" w:color="7F7F7F" w:themeColor="text1" w:themeTint="80"/>
              <w:bottom w:val="single" w:sz="4" w:space="0" w:color="7F7F7F" w:themeColor="text1" w:themeTint="80"/>
            </w:tcBorders>
            <w:shd w:val="clear" w:color="auto" w:fill="CDB779"/>
          </w:tcPr>
          <w:p w14:paraId="337A55BD"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
                <w:bCs/>
                <w:color w:val="FFFFFF"/>
                <w:sz w:val="18"/>
                <w:szCs w:val="18"/>
                <w:lang w:val="en-US" w:eastAsia="de-DE"/>
              </w:rPr>
              <w:t>Requirements when using own calculations for CULTIVATION– GHG emission reporting of the company (only relevant for FGPs and participating elevators)</w:t>
            </w:r>
          </w:p>
        </w:tc>
      </w:tr>
      <w:tr w:rsidR="00386250" w:rsidRPr="00B6467D" w14:paraId="1DF3B6AB" w14:textId="77777777" w:rsidTr="0881F0AA">
        <w:tc>
          <w:tcPr>
            <w:tcW w:w="763" w:type="dxa"/>
            <w:tcBorders>
              <w:top w:val="single" w:sz="4" w:space="0" w:color="7F7F7F" w:themeColor="text1" w:themeTint="80"/>
              <w:bottom w:val="single" w:sz="4" w:space="0" w:color="7F7F7F" w:themeColor="text1" w:themeTint="80"/>
            </w:tcBorders>
            <w:noWrap/>
          </w:tcPr>
          <w:p w14:paraId="4EF95894"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8.3.1.</w:t>
            </w:r>
          </w:p>
        </w:tc>
        <w:tc>
          <w:tcPr>
            <w:tcW w:w="3274" w:type="dxa"/>
            <w:tcBorders>
              <w:top w:val="single" w:sz="4" w:space="0" w:color="7F7F7F" w:themeColor="text1" w:themeTint="80"/>
              <w:bottom w:val="single" w:sz="4" w:space="0" w:color="7F7F7F" w:themeColor="text1" w:themeTint="80"/>
            </w:tcBorders>
          </w:tcPr>
          <w:p w14:paraId="26ACDB9F" w14:textId="3E4909F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sidRPr="0881F0AA">
              <w:rPr>
                <w:rFonts w:ascii="Times New Roman" w:eastAsia="Times New Roman" w:hAnsi="Times New Roman" w:cs="Times New Roman"/>
                <w:color w:val="000000" w:themeColor="text1"/>
                <w:sz w:val="18"/>
                <w:szCs w:val="18"/>
                <w:lang w:val="en-US" w:eastAsia="de-DE"/>
              </w:rPr>
              <w:t>If the company uses own calculations for cultivation, was</w:t>
            </w:r>
            <w:r w:rsidR="34ECA402" w:rsidRPr="0881F0AA">
              <w:rPr>
                <w:rFonts w:ascii="Times New Roman" w:eastAsia="Times New Roman" w:hAnsi="Times New Roman" w:cs="Times New Roman"/>
                <w:color w:val="000000" w:themeColor="text1"/>
                <w:sz w:val="18"/>
                <w:szCs w:val="18"/>
                <w:lang w:val="en-US" w:eastAsia="de-DE"/>
              </w:rPr>
              <w:t xml:space="preserve"> the calculation submitted prior to the audit for desk review and where </w:t>
            </w:r>
            <w:r w:rsidR="628575F5" w:rsidRPr="0881F0AA">
              <w:rPr>
                <w:rFonts w:ascii="Times New Roman" w:eastAsia="Times New Roman" w:hAnsi="Times New Roman" w:cs="Times New Roman"/>
                <w:color w:val="000000" w:themeColor="text1"/>
                <w:sz w:val="18"/>
                <w:szCs w:val="18"/>
                <w:lang w:val="en-US" w:eastAsia="de-DE"/>
              </w:rPr>
              <w:t>the values</w:t>
            </w:r>
            <w:r w:rsidRPr="0881F0AA">
              <w:rPr>
                <w:rFonts w:ascii="Times New Roman" w:eastAsia="Times New Roman" w:hAnsi="Times New Roman" w:cs="Times New Roman"/>
                <w:color w:val="000000" w:themeColor="text1"/>
                <w:sz w:val="18"/>
                <w:szCs w:val="18"/>
                <w:lang w:val="en-US" w:eastAsia="de-DE"/>
              </w:rPr>
              <w:t xml:space="preserve"> declared correctly on the outgoing sustainability declarations as described in chapter 5 of the SSAP/RED Protocol?</w:t>
            </w:r>
          </w:p>
        </w:tc>
        <w:tc>
          <w:tcPr>
            <w:tcW w:w="3827" w:type="dxa"/>
            <w:tcBorders>
              <w:top w:val="single" w:sz="4" w:space="0" w:color="7F7F7F" w:themeColor="text1" w:themeTint="80"/>
              <w:bottom w:val="single" w:sz="4" w:space="0" w:color="7F7F7F" w:themeColor="text1" w:themeTint="80"/>
            </w:tcBorders>
          </w:tcPr>
          <w:p w14:paraId="317F854D"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In case of initial audit: check if the company has a system in place for calculating cultivation emissions according to the methodology in chapter 5 of the protocol</w:t>
            </w:r>
          </w:p>
          <w:p w14:paraId="6D846F5D"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
          <w:p w14:paraId="0BE18E0F" w14:textId="77777777" w:rsidR="00386250" w:rsidRPr="000B04A5"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In case of recertification audit: same as above but also check if the company implemented this correctly and indeed included the correct calculated transport value on the outgoing sustainability declarations, as approved during the previous recertification.</w:t>
            </w:r>
          </w:p>
        </w:tc>
        <w:tc>
          <w:tcPr>
            <w:tcW w:w="1984" w:type="dxa"/>
            <w:tcBorders>
              <w:top w:val="single" w:sz="4" w:space="0" w:color="7F7F7F" w:themeColor="text1" w:themeTint="80"/>
              <w:bottom w:val="single" w:sz="4" w:space="0" w:color="7F7F7F" w:themeColor="text1" w:themeTint="80"/>
            </w:tcBorders>
          </w:tcPr>
          <w:p w14:paraId="62F015AF" w14:textId="0FFC2F01" w:rsidR="00386250" w:rsidRPr="00B6467D" w:rsidRDefault="282CBE61" w:rsidP="0881F0AA">
            <w:pPr>
              <w:spacing w:after="0" w:line="240" w:lineRule="auto"/>
              <w:rPr>
                <w:rFonts w:ascii="Times New Roman" w:eastAsia="Times New Roman" w:hAnsi="Times New Roman" w:cs="Times New Roman"/>
                <w:sz w:val="18"/>
                <w:szCs w:val="18"/>
                <w:lang w:val="en-US"/>
              </w:rPr>
            </w:pPr>
            <w:r w:rsidRPr="0881F0AA">
              <w:rPr>
                <w:rFonts w:ascii="Times New Roman" w:eastAsia="Times New Roman" w:hAnsi="Times New Roman" w:cs="Times New Roman"/>
                <w:sz w:val="18"/>
                <w:szCs w:val="18"/>
                <w:lang w:val="en-US"/>
              </w:rPr>
              <w:t>This includes input data and any relevant evidence, information on the emission factors and standard values applied and their reference sources</w:t>
            </w:r>
          </w:p>
        </w:tc>
        <w:tc>
          <w:tcPr>
            <w:tcW w:w="2910" w:type="dxa"/>
            <w:tcBorders>
              <w:top w:val="single" w:sz="4" w:space="0" w:color="7F7F7F" w:themeColor="text1" w:themeTint="80"/>
              <w:bottom w:val="single" w:sz="4" w:space="0" w:color="7F7F7F" w:themeColor="text1" w:themeTint="80"/>
            </w:tcBorders>
            <w:noWrap/>
          </w:tcPr>
          <w:p w14:paraId="1B15DD1D"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E681184"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30165FA"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593E44DF" w14:textId="77777777" w:rsidTr="0881F0AA">
        <w:tc>
          <w:tcPr>
            <w:tcW w:w="763" w:type="dxa"/>
            <w:tcBorders>
              <w:top w:val="single" w:sz="4" w:space="0" w:color="7F7F7F" w:themeColor="text1" w:themeTint="80"/>
              <w:bottom w:val="single" w:sz="4" w:space="0" w:color="7F7F7F" w:themeColor="text1" w:themeTint="80"/>
            </w:tcBorders>
            <w:noWrap/>
          </w:tcPr>
          <w:p w14:paraId="0A38023A"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8.3.2.</w:t>
            </w:r>
          </w:p>
        </w:tc>
        <w:tc>
          <w:tcPr>
            <w:tcW w:w="3274" w:type="dxa"/>
            <w:tcBorders>
              <w:top w:val="single" w:sz="4" w:space="0" w:color="7F7F7F" w:themeColor="text1" w:themeTint="80"/>
              <w:bottom w:val="single" w:sz="4" w:space="0" w:color="7F7F7F" w:themeColor="text1" w:themeTint="80"/>
            </w:tcBorders>
          </w:tcPr>
          <w:p w14:paraId="560CC965" w14:textId="7777777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 calculated GHG value for cultivation based on an appropriate sample of the group of farmers supplying to the FGP?</w:t>
            </w:r>
          </w:p>
        </w:tc>
        <w:tc>
          <w:tcPr>
            <w:tcW w:w="3827" w:type="dxa"/>
            <w:tcBorders>
              <w:top w:val="single" w:sz="4" w:space="0" w:color="7F7F7F" w:themeColor="text1" w:themeTint="80"/>
              <w:bottom w:val="single" w:sz="4" w:space="0" w:color="7F7F7F" w:themeColor="text1" w:themeTint="80"/>
            </w:tcBorders>
          </w:tcPr>
          <w:p w14:paraId="7013C5EF"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Input data as per section 5.2.1. of the SSAP/RED protocol must be collected based on a sample of all participating farmers in the previous 12 months (square root rounded up). In case of new companies, at least one farmer must be subject to the audit. The sample must be risk based and equally spread over:</w:t>
            </w:r>
          </w:p>
          <w:p w14:paraId="5901C1C7" w14:textId="77777777" w:rsidR="00386250" w:rsidRDefault="00386250" w:rsidP="00386250">
            <w:pPr>
              <w:pStyle w:val="Lijstalinea"/>
              <w:numPr>
                <w:ilvl w:val="0"/>
                <w:numId w:val="4"/>
              </w:numPr>
              <w:spacing w:after="0" w:line="240" w:lineRule="auto"/>
              <w:rPr>
                <w:rFonts w:ascii="Times New Roman" w:eastAsia="Times New Roman" w:hAnsi="Times New Roman" w:cs="Times New Roman"/>
                <w:bCs/>
                <w:sz w:val="18"/>
                <w:szCs w:val="18"/>
                <w:lang w:val="en-US" w:eastAsia="de-DE"/>
              </w:rPr>
            </w:pPr>
            <w:r w:rsidRPr="004F00CE">
              <w:rPr>
                <w:rFonts w:ascii="Times New Roman" w:eastAsia="Times New Roman" w:hAnsi="Times New Roman" w:cs="Times New Roman"/>
                <w:bCs/>
                <w:sz w:val="18"/>
                <w:szCs w:val="18"/>
                <w:lang w:val="en-US" w:eastAsia="de-DE"/>
              </w:rPr>
              <w:t>different sourcing regions of the FGP</w:t>
            </w:r>
          </w:p>
          <w:p w14:paraId="717E6529" w14:textId="77777777" w:rsidR="00386250" w:rsidRPr="000B04A5" w:rsidRDefault="00386250" w:rsidP="00386250">
            <w:pPr>
              <w:pStyle w:val="Lijstalinea"/>
              <w:numPr>
                <w:ilvl w:val="0"/>
                <w:numId w:val="4"/>
              </w:numPr>
              <w:spacing w:after="0" w:line="240" w:lineRule="auto"/>
              <w:rPr>
                <w:rFonts w:ascii="Times New Roman" w:eastAsia="Times New Roman" w:hAnsi="Times New Roman" w:cs="Times New Roman"/>
                <w:bCs/>
                <w:sz w:val="18"/>
                <w:szCs w:val="18"/>
                <w:lang w:val="en-US" w:eastAsia="de-DE"/>
              </w:rPr>
            </w:pPr>
            <w:r w:rsidRPr="000B04A5">
              <w:rPr>
                <w:rFonts w:ascii="Times New Roman" w:eastAsia="Times New Roman" w:hAnsi="Times New Roman" w:cs="Times New Roman"/>
                <w:bCs/>
                <w:sz w:val="18"/>
                <w:szCs w:val="18"/>
                <w:lang w:val="en-US" w:eastAsia="de-DE"/>
              </w:rPr>
              <w:t>different farm sizes</w:t>
            </w:r>
          </w:p>
        </w:tc>
        <w:tc>
          <w:tcPr>
            <w:tcW w:w="1984" w:type="dxa"/>
            <w:tcBorders>
              <w:top w:val="single" w:sz="4" w:space="0" w:color="7F7F7F" w:themeColor="text1" w:themeTint="80"/>
              <w:bottom w:val="single" w:sz="4" w:space="0" w:color="7F7F7F" w:themeColor="text1" w:themeTint="80"/>
            </w:tcBorders>
          </w:tcPr>
          <w:p w14:paraId="7CB33CA5"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17414610"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81DF2CB"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6788234"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466BF886" w14:textId="77777777" w:rsidTr="0881F0AA">
        <w:tc>
          <w:tcPr>
            <w:tcW w:w="763" w:type="dxa"/>
            <w:tcBorders>
              <w:top w:val="single" w:sz="4" w:space="0" w:color="7F7F7F" w:themeColor="text1" w:themeTint="80"/>
              <w:bottom w:val="single" w:sz="4" w:space="0" w:color="7F7F7F" w:themeColor="text1" w:themeTint="80"/>
            </w:tcBorders>
            <w:noWrap/>
          </w:tcPr>
          <w:p w14:paraId="24F49FC1"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8.3.4.</w:t>
            </w:r>
          </w:p>
        </w:tc>
        <w:tc>
          <w:tcPr>
            <w:tcW w:w="3274" w:type="dxa"/>
            <w:tcBorders>
              <w:top w:val="single" w:sz="4" w:space="0" w:color="7F7F7F" w:themeColor="text1" w:themeTint="80"/>
              <w:bottom w:val="single" w:sz="4" w:space="0" w:color="7F7F7F" w:themeColor="text1" w:themeTint="80"/>
            </w:tcBorders>
          </w:tcPr>
          <w:p w14:paraId="57939852" w14:textId="7777777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Was the highest GHG value from the sample used as own calculated GHG value for cultivation for the FGP?</w:t>
            </w:r>
          </w:p>
        </w:tc>
        <w:tc>
          <w:tcPr>
            <w:tcW w:w="3827" w:type="dxa"/>
            <w:tcBorders>
              <w:top w:val="single" w:sz="4" w:space="0" w:color="7F7F7F" w:themeColor="text1" w:themeTint="80"/>
              <w:bottom w:val="single" w:sz="4" w:space="0" w:color="7F7F7F" w:themeColor="text1" w:themeTint="80"/>
            </w:tcBorders>
          </w:tcPr>
          <w:p w14:paraId="73E1056A" w14:textId="19D274F1"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Averaging GHG values to calculate cultivation emissions is not allowed according to</w:t>
            </w:r>
            <w:r w:rsidR="00CC05E6">
              <w:rPr>
                <w:rFonts w:ascii="Times New Roman" w:eastAsia="Times New Roman" w:hAnsi="Times New Roman" w:cs="Times New Roman"/>
                <w:bCs/>
                <w:sz w:val="18"/>
                <w:szCs w:val="18"/>
                <w:lang w:val="en-US" w:eastAsia="de-DE"/>
              </w:rPr>
              <w:t xml:space="preserve"> the Revised Renewable Energy Directive </w:t>
            </w:r>
            <w:r w:rsidR="00CC05E6" w:rsidRPr="00CC05E6">
              <w:rPr>
                <w:rFonts w:ascii="Times New Roman" w:eastAsia="Times New Roman" w:hAnsi="Times New Roman" w:cs="Times New Roman"/>
                <w:sz w:val="18"/>
                <w:szCs w:val="18"/>
                <w:lang w:eastAsia="de-DE"/>
              </w:rPr>
              <w:t>EU/2018/2001</w:t>
            </w:r>
            <w:r w:rsidR="00464138">
              <w:rPr>
                <w:rFonts w:ascii="Times New Roman" w:eastAsia="Times New Roman" w:hAnsi="Times New Roman" w:cs="Times New Roman"/>
                <w:sz w:val="18"/>
                <w:szCs w:val="18"/>
                <w:lang w:eastAsia="de-DE"/>
              </w:rPr>
              <w:t>.</w:t>
            </w:r>
            <w:r>
              <w:rPr>
                <w:rFonts w:ascii="Times New Roman" w:eastAsia="Times New Roman" w:hAnsi="Times New Roman" w:cs="Times New Roman"/>
                <w:bCs/>
                <w:sz w:val="18"/>
                <w:szCs w:val="18"/>
                <w:lang w:val="en-US" w:eastAsia="de-DE"/>
              </w:rPr>
              <w:t xml:space="preserve"> </w:t>
            </w:r>
            <w:r w:rsidRPr="00037DDD">
              <w:rPr>
                <w:rFonts w:ascii="Times New Roman" w:eastAsia="Times New Roman" w:hAnsi="Times New Roman" w:cs="Times New Roman"/>
                <w:bCs/>
                <w:sz w:val="18"/>
                <w:szCs w:val="18"/>
                <w:lang w:val="en-US" w:eastAsia="de-DE"/>
              </w:rPr>
              <w:t xml:space="preserve">Note that </w:t>
            </w:r>
            <w:r>
              <w:rPr>
                <w:rFonts w:ascii="Times New Roman" w:eastAsia="Times New Roman" w:hAnsi="Times New Roman" w:cs="Times New Roman"/>
                <w:bCs/>
                <w:sz w:val="18"/>
                <w:szCs w:val="18"/>
                <w:lang w:val="en-US" w:eastAsia="de-DE"/>
              </w:rPr>
              <w:t xml:space="preserve">the farmer in the sample with the </w:t>
            </w:r>
            <w:r w:rsidRPr="00037DDD">
              <w:rPr>
                <w:rFonts w:ascii="Times New Roman" w:eastAsia="Times New Roman" w:hAnsi="Times New Roman" w:cs="Times New Roman"/>
                <w:bCs/>
                <w:sz w:val="18"/>
                <w:szCs w:val="18"/>
                <w:lang w:val="en-US" w:eastAsia="de-DE"/>
              </w:rPr>
              <w:t xml:space="preserve">highest </w:t>
            </w:r>
            <w:r w:rsidRPr="00037DDD">
              <w:rPr>
                <w:rFonts w:ascii="Times New Roman" w:eastAsia="Times New Roman" w:hAnsi="Times New Roman" w:cs="Times New Roman"/>
                <w:bCs/>
                <w:sz w:val="18"/>
                <w:szCs w:val="18"/>
                <w:lang w:val="en-US" w:eastAsia="de-DE"/>
              </w:rPr>
              <w:lastRenderedPageBreak/>
              <w:t xml:space="preserve">GHG emission value (the least performing </w:t>
            </w:r>
            <w:r>
              <w:rPr>
                <w:rFonts w:ascii="Times New Roman" w:eastAsia="Times New Roman" w:hAnsi="Times New Roman" w:cs="Times New Roman"/>
                <w:bCs/>
                <w:sz w:val="18"/>
                <w:szCs w:val="18"/>
                <w:lang w:val="en-US" w:eastAsia="de-DE"/>
              </w:rPr>
              <w:t>farmer</w:t>
            </w:r>
            <w:r w:rsidRPr="00037DDD">
              <w:rPr>
                <w:rFonts w:ascii="Times New Roman" w:eastAsia="Times New Roman" w:hAnsi="Times New Roman" w:cs="Times New Roman"/>
                <w:bCs/>
                <w:sz w:val="18"/>
                <w:szCs w:val="18"/>
                <w:lang w:val="en-US" w:eastAsia="de-DE"/>
              </w:rPr>
              <w:t xml:space="preserve">) </w:t>
            </w:r>
            <w:r>
              <w:rPr>
                <w:rFonts w:ascii="Times New Roman" w:eastAsia="Times New Roman" w:hAnsi="Times New Roman" w:cs="Times New Roman"/>
                <w:bCs/>
                <w:sz w:val="18"/>
                <w:szCs w:val="18"/>
                <w:lang w:val="en-US" w:eastAsia="de-DE"/>
              </w:rPr>
              <w:t>must</w:t>
            </w:r>
            <w:r w:rsidRPr="00037DDD">
              <w:rPr>
                <w:rFonts w:ascii="Times New Roman" w:eastAsia="Times New Roman" w:hAnsi="Times New Roman" w:cs="Times New Roman"/>
                <w:bCs/>
                <w:sz w:val="18"/>
                <w:szCs w:val="18"/>
                <w:lang w:val="en-US" w:eastAsia="de-DE"/>
              </w:rPr>
              <w:t xml:space="preserve"> be used</w:t>
            </w:r>
            <w:r>
              <w:rPr>
                <w:rFonts w:ascii="Times New Roman" w:eastAsia="Times New Roman" w:hAnsi="Times New Roman" w:cs="Times New Roman"/>
                <w:bCs/>
                <w:sz w:val="18"/>
                <w:szCs w:val="18"/>
                <w:lang w:val="en-US" w:eastAsia="de-DE"/>
              </w:rPr>
              <w:t>.</w:t>
            </w:r>
          </w:p>
        </w:tc>
        <w:tc>
          <w:tcPr>
            <w:tcW w:w="1984" w:type="dxa"/>
            <w:tcBorders>
              <w:top w:val="single" w:sz="4" w:space="0" w:color="7F7F7F" w:themeColor="text1" w:themeTint="80"/>
              <w:bottom w:val="single" w:sz="4" w:space="0" w:color="7F7F7F" w:themeColor="text1" w:themeTint="80"/>
            </w:tcBorders>
          </w:tcPr>
          <w:p w14:paraId="57A6A0F0"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DF0CA62"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4BA3426"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75D53C2"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45E6570A" w14:textId="77777777" w:rsidTr="0881F0AA">
        <w:tc>
          <w:tcPr>
            <w:tcW w:w="763" w:type="dxa"/>
            <w:tcBorders>
              <w:top w:val="single" w:sz="4" w:space="0" w:color="7F7F7F" w:themeColor="text1" w:themeTint="80"/>
              <w:bottom w:val="single" w:sz="4" w:space="0" w:color="7F7F7F" w:themeColor="text1" w:themeTint="80"/>
            </w:tcBorders>
            <w:noWrap/>
          </w:tcPr>
          <w:p w14:paraId="49736E7E"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8.3.5.</w:t>
            </w:r>
          </w:p>
        </w:tc>
        <w:tc>
          <w:tcPr>
            <w:tcW w:w="3274" w:type="dxa"/>
            <w:tcBorders>
              <w:top w:val="single" w:sz="4" w:space="0" w:color="7F7F7F" w:themeColor="text1" w:themeTint="80"/>
              <w:bottom w:val="single" w:sz="4" w:space="0" w:color="7F7F7F" w:themeColor="text1" w:themeTint="80"/>
            </w:tcBorders>
          </w:tcPr>
          <w:p w14:paraId="222623BA" w14:textId="7777777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Is the GHG calculation and its input data based on a 12 </w:t>
            </w:r>
            <w:proofErr w:type="gramStart"/>
            <w:r>
              <w:rPr>
                <w:rFonts w:ascii="Times New Roman" w:eastAsia="Times New Roman" w:hAnsi="Times New Roman" w:cs="Times New Roman"/>
                <w:color w:val="000000"/>
                <w:sz w:val="18"/>
                <w:szCs w:val="18"/>
                <w:lang w:val="en-US" w:eastAsia="de-DE"/>
              </w:rPr>
              <w:t>months</w:t>
            </w:r>
            <w:proofErr w:type="gramEnd"/>
            <w:r>
              <w:rPr>
                <w:rFonts w:ascii="Times New Roman" w:eastAsia="Times New Roman" w:hAnsi="Times New Roman" w:cs="Times New Roman"/>
                <w:color w:val="000000"/>
                <w:sz w:val="18"/>
                <w:szCs w:val="18"/>
                <w:lang w:val="en-US" w:eastAsia="de-DE"/>
              </w:rPr>
              <w:t xml:space="preserve"> period that includes the latest finalized harvest season?</w:t>
            </w:r>
          </w:p>
        </w:tc>
        <w:tc>
          <w:tcPr>
            <w:tcW w:w="3827" w:type="dxa"/>
            <w:tcBorders>
              <w:top w:val="single" w:sz="4" w:space="0" w:color="7F7F7F" w:themeColor="text1" w:themeTint="80"/>
              <w:bottom w:val="single" w:sz="4" w:space="0" w:color="7F7F7F" w:themeColor="text1" w:themeTint="80"/>
            </w:tcBorders>
          </w:tcPr>
          <w:p w14:paraId="1C629E8D"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 xml:space="preserve">Check the calculation prior to the audit, make sure the company updated and changed the sample of farmers included compared to last </w:t>
            </w:r>
            <w:proofErr w:type="spellStart"/>
            <w:proofErr w:type="gramStart"/>
            <w:r>
              <w:rPr>
                <w:rFonts w:ascii="Times New Roman" w:eastAsia="Times New Roman" w:hAnsi="Times New Roman" w:cs="Times New Roman"/>
                <w:bCs/>
                <w:sz w:val="18"/>
                <w:szCs w:val="18"/>
                <w:lang w:val="en-US" w:eastAsia="de-DE"/>
              </w:rPr>
              <w:t>years</w:t>
            </w:r>
            <w:proofErr w:type="spellEnd"/>
            <w:proofErr w:type="gramEnd"/>
            <w:r>
              <w:rPr>
                <w:rFonts w:ascii="Times New Roman" w:eastAsia="Times New Roman" w:hAnsi="Times New Roman" w:cs="Times New Roman"/>
                <w:bCs/>
                <w:sz w:val="18"/>
                <w:szCs w:val="18"/>
                <w:lang w:val="en-US" w:eastAsia="de-DE"/>
              </w:rPr>
              <w:t xml:space="preserve"> audit.</w:t>
            </w:r>
          </w:p>
        </w:tc>
        <w:tc>
          <w:tcPr>
            <w:tcW w:w="1984" w:type="dxa"/>
            <w:tcBorders>
              <w:top w:val="single" w:sz="4" w:space="0" w:color="7F7F7F" w:themeColor="text1" w:themeTint="80"/>
              <w:bottom w:val="single" w:sz="4" w:space="0" w:color="7F7F7F" w:themeColor="text1" w:themeTint="80"/>
            </w:tcBorders>
          </w:tcPr>
          <w:p w14:paraId="7DB1D1D4"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0841E4F5"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11A9A35"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EE333D4"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1AFF90AA" w14:textId="77777777" w:rsidTr="00031BC7">
        <w:trPr>
          <w:trHeight w:val="7425"/>
        </w:trPr>
        <w:tc>
          <w:tcPr>
            <w:tcW w:w="763" w:type="dxa"/>
            <w:tcBorders>
              <w:top w:val="single" w:sz="4" w:space="0" w:color="7F7F7F" w:themeColor="text1" w:themeTint="80"/>
              <w:bottom w:val="single" w:sz="4" w:space="0" w:color="7F7F7F" w:themeColor="text1" w:themeTint="80"/>
            </w:tcBorders>
            <w:noWrap/>
          </w:tcPr>
          <w:p w14:paraId="0D6BC734"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p>
        </w:tc>
        <w:tc>
          <w:tcPr>
            <w:tcW w:w="3274" w:type="dxa"/>
            <w:tcBorders>
              <w:top w:val="single" w:sz="4" w:space="0" w:color="7F7F7F" w:themeColor="text1" w:themeTint="80"/>
              <w:bottom w:val="single" w:sz="4" w:space="0" w:color="7F7F7F" w:themeColor="text1" w:themeTint="80"/>
            </w:tcBorders>
          </w:tcPr>
          <w:p w14:paraId="3E528516" w14:textId="7777777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Are all input data available and plausible, so they can be compared with the data at the farm sample audits?</w:t>
            </w:r>
          </w:p>
        </w:tc>
        <w:tc>
          <w:tcPr>
            <w:tcW w:w="3827" w:type="dxa"/>
            <w:tcBorders>
              <w:top w:val="single" w:sz="4" w:space="0" w:color="7F7F7F" w:themeColor="text1" w:themeTint="80"/>
              <w:bottom w:val="single" w:sz="4" w:space="0" w:color="7F7F7F" w:themeColor="text1" w:themeTint="80"/>
            </w:tcBorders>
          </w:tcPr>
          <w:p w14:paraId="4D8B3B8B"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Verify the input amounts as listed in the SSAP/RED protocol section 5.2.1. Data may also be collected in U.S. customary units, but must be converted by the FGP in the SI base units as below:</w:t>
            </w:r>
          </w:p>
          <w:p w14:paraId="049CD0A7"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xml:space="preserve">• Amount </w:t>
            </w:r>
            <w:r>
              <w:rPr>
                <w:rFonts w:ascii="Times New Roman" w:eastAsia="Times New Roman" w:hAnsi="Times New Roman" w:cs="Times New Roman"/>
                <w:bCs/>
                <w:sz w:val="18"/>
                <w:szCs w:val="18"/>
                <w:lang w:val="en-US" w:eastAsia="de-DE"/>
              </w:rPr>
              <w:t xml:space="preserve">of </w:t>
            </w:r>
            <w:proofErr w:type="gramStart"/>
            <w:r>
              <w:rPr>
                <w:rFonts w:ascii="Times New Roman" w:eastAsia="Times New Roman" w:hAnsi="Times New Roman" w:cs="Times New Roman"/>
                <w:bCs/>
                <w:sz w:val="18"/>
                <w:szCs w:val="18"/>
                <w:lang w:val="en-US" w:eastAsia="de-DE"/>
              </w:rPr>
              <w:t>soybean</w:t>
            </w:r>
            <w:proofErr w:type="gramEnd"/>
            <w:r w:rsidRPr="0007777E">
              <w:rPr>
                <w:rFonts w:ascii="Times New Roman" w:eastAsia="Times New Roman" w:hAnsi="Times New Roman" w:cs="Times New Roman"/>
                <w:bCs/>
                <w:sz w:val="18"/>
                <w:szCs w:val="18"/>
                <w:lang w:val="en-US" w:eastAsia="de-DE"/>
              </w:rPr>
              <w:t xml:space="preserve"> (per </w:t>
            </w:r>
            <w:r>
              <w:rPr>
                <w:rFonts w:ascii="Times New Roman" w:eastAsia="Times New Roman" w:hAnsi="Times New Roman" w:cs="Times New Roman"/>
                <w:bCs/>
                <w:sz w:val="18"/>
                <w:szCs w:val="18"/>
                <w:lang w:val="en-US" w:eastAsia="de-DE"/>
              </w:rPr>
              <w:t>hectare</w:t>
            </w:r>
            <w:r w:rsidRPr="0007777E">
              <w:rPr>
                <w:rFonts w:ascii="Times New Roman" w:eastAsia="Times New Roman" w:hAnsi="Times New Roman" w:cs="Times New Roman"/>
                <w:bCs/>
                <w:sz w:val="18"/>
                <w:szCs w:val="18"/>
                <w:lang w:val="en-US" w:eastAsia="de-DE"/>
              </w:rPr>
              <w:t xml:space="preserve"> and year</w:t>
            </w:r>
            <w:r>
              <w:rPr>
                <w:rFonts w:ascii="Times New Roman" w:eastAsia="Times New Roman" w:hAnsi="Times New Roman" w:cs="Times New Roman"/>
                <w:bCs/>
                <w:sz w:val="18"/>
                <w:szCs w:val="18"/>
                <w:lang w:val="en-US" w:eastAsia="de-DE"/>
              </w:rPr>
              <w:t>)</w:t>
            </w:r>
          </w:p>
          <w:p w14:paraId="157477E8"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xml:space="preserve">• </w:t>
            </w:r>
            <w:proofErr w:type="gramStart"/>
            <w:r w:rsidRPr="0007777E">
              <w:rPr>
                <w:rFonts w:ascii="Times New Roman" w:eastAsia="Times New Roman" w:hAnsi="Times New Roman" w:cs="Times New Roman"/>
                <w:bCs/>
                <w:sz w:val="18"/>
                <w:szCs w:val="18"/>
                <w:lang w:val="en-US" w:eastAsia="de-DE"/>
              </w:rPr>
              <w:t>Amount</w:t>
            </w:r>
            <w:proofErr w:type="gramEnd"/>
            <w:r w:rsidRPr="0007777E">
              <w:rPr>
                <w:rFonts w:ascii="Times New Roman" w:eastAsia="Times New Roman" w:hAnsi="Times New Roman" w:cs="Times New Roman"/>
                <w:bCs/>
                <w:sz w:val="18"/>
                <w:szCs w:val="18"/>
                <w:lang w:val="en-US" w:eastAsia="de-DE"/>
              </w:rPr>
              <w:t xml:space="preserve"> of seeds in </w:t>
            </w:r>
            <w:r>
              <w:rPr>
                <w:rFonts w:ascii="Times New Roman" w:eastAsia="Times New Roman" w:hAnsi="Times New Roman" w:cs="Times New Roman"/>
                <w:bCs/>
                <w:sz w:val="18"/>
                <w:szCs w:val="18"/>
                <w:lang w:val="en-US" w:eastAsia="de-DE"/>
              </w:rPr>
              <w:t>kg per hectare</w:t>
            </w:r>
            <w:r w:rsidRPr="0007777E">
              <w:rPr>
                <w:rFonts w:ascii="Times New Roman" w:eastAsia="Times New Roman" w:hAnsi="Times New Roman" w:cs="Times New Roman"/>
                <w:bCs/>
                <w:sz w:val="18"/>
                <w:szCs w:val="18"/>
                <w:lang w:val="en-US" w:eastAsia="de-DE"/>
              </w:rPr>
              <w:t xml:space="preserve"> and year</w:t>
            </w:r>
          </w:p>
          <w:p w14:paraId="764D4833"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xml:space="preserve">• </w:t>
            </w:r>
            <w:proofErr w:type="gramStart"/>
            <w:r w:rsidRPr="0007777E">
              <w:rPr>
                <w:rFonts w:ascii="Times New Roman" w:eastAsia="Times New Roman" w:hAnsi="Times New Roman" w:cs="Times New Roman"/>
                <w:bCs/>
                <w:sz w:val="18"/>
                <w:szCs w:val="18"/>
                <w:lang w:val="en-US" w:eastAsia="de-DE"/>
              </w:rPr>
              <w:t>Amount</w:t>
            </w:r>
            <w:proofErr w:type="gramEnd"/>
            <w:r w:rsidRPr="0007777E">
              <w:rPr>
                <w:rFonts w:ascii="Times New Roman" w:eastAsia="Times New Roman" w:hAnsi="Times New Roman" w:cs="Times New Roman"/>
                <w:bCs/>
                <w:sz w:val="18"/>
                <w:szCs w:val="18"/>
                <w:lang w:val="en-US" w:eastAsia="de-DE"/>
              </w:rPr>
              <w:t xml:space="preserve"> of mineral fertilizers: P2O5-, K2O-, CaO- and N-fertilizer </w:t>
            </w:r>
            <w:r>
              <w:rPr>
                <w:rFonts w:ascii="Times New Roman" w:eastAsia="Times New Roman" w:hAnsi="Times New Roman" w:cs="Times New Roman"/>
                <w:bCs/>
                <w:sz w:val="18"/>
                <w:szCs w:val="18"/>
                <w:lang w:val="en-US" w:eastAsia="de-DE"/>
              </w:rPr>
              <w:t>which can be converted in</w:t>
            </w:r>
            <w:r w:rsidRPr="0007777E">
              <w:rPr>
                <w:rFonts w:ascii="Times New Roman" w:eastAsia="Times New Roman" w:hAnsi="Times New Roman" w:cs="Times New Roman"/>
                <w:bCs/>
                <w:sz w:val="18"/>
                <w:szCs w:val="18"/>
                <w:lang w:val="en-US" w:eastAsia="de-DE"/>
              </w:rPr>
              <w:t xml:space="preserve"> kg nutrient per ha and year (e.g. kg N/(ha*yr))</w:t>
            </w:r>
          </w:p>
          <w:p w14:paraId="2CBCE7C3"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w:t>
            </w:r>
            <w:r>
              <w:rPr>
                <w:rFonts w:ascii="Times New Roman" w:eastAsia="Times New Roman" w:hAnsi="Times New Roman" w:cs="Times New Roman"/>
                <w:bCs/>
                <w:sz w:val="18"/>
                <w:szCs w:val="18"/>
                <w:lang w:val="en-US" w:eastAsia="de-DE"/>
              </w:rPr>
              <w:t xml:space="preserve"> Amount of organic N fertilizer</w:t>
            </w:r>
            <w:r w:rsidRPr="0007777E">
              <w:rPr>
                <w:rFonts w:ascii="Times New Roman" w:eastAsia="Times New Roman" w:hAnsi="Times New Roman" w:cs="Times New Roman"/>
                <w:bCs/>
                <w:sz w:val="18"/>
                <w:szCs w:val="18"/>
                <w:lang w:val="en-US" w:eastAsia="de-DE"/>
              </w:rPr>
              <w:t xml:space="preserve"> in kg N/(ha*yr)</w:t>
            </w:r>
          </w:p>
          <w:p w14:paraId="18675C98"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Amount of crop residues in kg N/(ha*yr)</w:t>
            </w:r>
          </w:p>
          <w:p w14:paraId="7B9EEEF5"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Amount and type of used pesticides in kg active ingredient per hectare and year</w:t>
            </w:r>
          </w:p>
          <w:p w14:paraId="002F31FA"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Diesel consumption per year and hectare</w:t>
            </w:r>
          </w:p>
          <w:p w14:paraId="2E6EB061"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Electricity consumption (kWh per hectare and year) and source of electricity</w:t>
            </w:r>
          </w:p>
          <w:p w14:paraId="5159270A"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Moisture content per ton delivered raw material in percentage</w:t>
            </w:r>
          </w:p>
          <w:p w14:paraId="1E0EFBC3" w14:textId="77777777" w:rsidR="00386250" w:rsidRPr="0007777E"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xml:space="preserve">• </w:t>
            </w:r>
            <w:r>
              <w:rPr>
                <w:rFonts w:ascii="Times New Roman" w:eastAsia="Times New Roman" w:hAnsi="Times New Roman" w:cs="Times New Roman"/>
                <w:bCs/>
                <w:sz w:val="18"/>
                <w:szCs w:val="18"/>
                <w:lang w:val="en-US" w:eastAsia="de-DE"/>
              </w:rPr>
              <w:t>Emission factors</w:t>
            </w:r>
            <w:r w:rsidRPr="0007777E">
              <w:rPr>
                <w:rFonts w:ascii="Times New Roman" w:eastAsia="Times New Roman" w:hAnsi="Times New Roman" w:cs="Times New Roman"/>
                <w:bCs/>
                <w:sz w:val="18"/>
                <w:szCs w:val="18"/>
                <w:lang w:val="en-US" w:eastAsia="de-DE"/>
              </w:rPr>
              <w:t xml:space="preserve"> for </w:t>
            </w:r>
            <w:r>
              <w:rPr>
                <w:rFonts w:ascii="Times New Roman" w:eastAsia="Times New Roman" w:hAnsi="Times New Roman" w:cs="Times New Roman"/>
                <w:bCs/>
                <w:sz w:val="18"/>
                <w:szCs w:val="18"/>
                <w:lang w:val="en-US" w:eastAsia="de-DE"/>
              </w:rPr>
              <w:t xml:space="preserve">all above inputs </w:t>
            </w:r>
          </w:p>
          <w:p w14:paraId="739FF965" w14:textId="5092BB7D" w:rsidR="00386250"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xml:space="preserve">Data shall be based </w:t>
            </w:r>
            <w:r>
              <w:rPr>
                <w:rFonts w:ascii="Times New Roman" w:eastAsia="Times New Roman" w:hAnsi="Times New Roman" w:cs="Times New Roman"/>
                <w:bCs/>
                <w:sz w:val="18"/>
                <w:szCs w:val="18"/>
                <w:lang w:val="en-US" w:eastAsia="de-DE"/>
              </w:rPr>
              <w:t xml:space="preserve">on </w:t>
            </w:r>
            <w:r w:rsidRPr="0007777E">
              <w:rPr>
                <w:rFonts w:ascii="Times New Roman" w:eastAsia="Times New Roman" w:hAnsi="Times New Roman" w:cs="Times New Roman"/>
                <w:bCs/>
                <w:sz w:val="18"/>
                <w:szCs w:val="18"/>
                <w:lang w:val="en-US" w:eastAsia="de-DE"/>
              </w:rPr>
              <w:t xml:space="preserve">official sources (e.g. </w:t>
            </w:r>
            <w:proofErr w:type="spellStart"/>
            <w:r w:rsidRPr="0007777E">
              <w:rPr>
                <w:rFonts w:ascii="Times New Roman" w:eastAsia="Times New Roman" w:hAnsi="Times New Roman" w:cs="Times New Roman"/>
                <w:bCs/>
                <w:sz w:val="18"/>
                <w:szCs w:val="18"/>
                <w:lang w:val="en-US" w:eastAsia="de-DE"/>
              </w:rPr>
              <w:t>Biograce</w:t>
            </w:r>
            <w:proofErr w:type="spellEnd"/>
            <w:r w:rsidRPr="0007777E">
              <w:rPr>
                <w:rFonts w:ascii="Times New Roman" w:eastAsia="Times New Roman" w:hAnsi="Times New Roman" w:cs="Times New Roman"/>
                <w:bCs/>
                <w:sz w:val="18"/>
                <w:szCs w:val="18"/>
                <w:lang w:val="en-US" w:eastAsia="de-DE"/>
              </w:rPr>
              <w:t xml:space="preserve">, </w:t>
            </w:r>
            <w:proofErr w:type="spellStart"/>
            <w:r w:rsidRPr="0007777E">
              <w:rPr>
                <w:rFonts w:ascii="Times New Roman" w:eastAsia="Times New Roman" w:hAnsi="Times New Roman" w:cs="Times New Roman"/>
                <w:bCs/>
                <w:sz w:val="18"/>
                <w:szCs w:val="18"/>
                <w:lang w:val="en-US" w:eastAsia="de-DE"/>
              </w:rPr>
              <w:t>Ecoinvent</w:t>
            </w:r>
            <w:proofErr w:type="spellEnd"/>
            <w:r w:rsidRPr="0007777E">
              <w:rPr>
                <w:rFonts w:ascii="Times New Roman" w:eastAsia="Times New Roman" w:hAnsi="Times New Roman" w:cs="Times New Roman"/>
                <w:bCs/>
                <w:sz w:val="18"/>
                <w:szCs w:val="18"/>
                <w:lang w:val="en-US" w:eastAsia="de-DE"/>
              </w:rPr>
              <w:t xml:space="preserve">, etc.) if available. If not available, it shall be based on other literature sources. If no literature </w:t>
            </w:r>
            <w:proofErr w:type="gramStart"/>
            <w:r w:rsidRPr="0007777E">
              <w:rPr>
                <w:rFonts w:ascii="Times New Roman" w:eastAsia="Times New Roman" w:hAnsi="Times New Roman" w:cs="Times New Roman"/>
                <w:bCs/>
                <w:sz w:val="18"/>
                <w:szCs w:val="18"/>
                <w:lang w:val="en-US" w:eastAsia="de-DE"/>
              </w:rPr>
              <w:t>available</w:t>
            </w:r>
            <w:proofErr w:type="gramEnd"/>
            <w:r w:rsidRPr="0007777E">
              <w:rPr>
                <w:rFonts w:ascii="Times New Roman" w:eastAsia="Times New Roman" w:hAnsi="Times New Roman" w:cs="Times New Roman"/>
                <w:bCs/>
                <w:sz w:val="18"/>
                <w:szCs w:val="18"/>
                <w:lang w:val="en-US" w:eastAsia="de-DE"/>
              </w:rPr>
              <w:t xml:space="preserve"> at all: laboratory analysis or individual calculation might be possible if methodology complies with RED</w:t>
            </w:r>
            <w:r w:rsidR="00464138">
              <w:rPr>
                <w:rFonts w:ascii="Times New Roman" w:eastAsia="Times New Roman" w:hAnsi="Times New Roman" w:cs="Times New Roman"/>
                <w:bCs/>
                <w:sz w:val="18"/>
                <w:szCs w:val="18"/>
                <w:lang w:val="en-US" w:eastAsia="de-DE"/>
              </w:rPr>
              <w:t xml:space="preserve"> III</w:t>
            </w:r>
            <w:r w:rsidRPr="0007777E">
              <w:rPr>
                <w:rFonts w:ascii="Times New Roman" w:eastAsia="Times New Roman" w:hAnsi="Times New Roman" w:cs="Times New Roman"/>
                <w:bCs/>
                <w:sz w:val="18"/>
                <w:szCs w:val="18"/>
                <w:lang w:val="en-US" w:eastAsia="de-DE"/>
              </w:rPr>
              <w:t xml:space="preserve"> methodology and is verifiable. </w:t>
            </w:r>
          </w:p>
          <w:p w14:paraId="3C005B22"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sidRPr="0007777E">
              <w:rPr>
                <w:rFonts w:ascii="Times New Roman" w:eastAsia="Times New Roman" w:hAnsi="Times New Roman" w:cs="Times New Roman"/>
                <w:bCs/>
                <w:sz w:val="18"/>
                <w:szCs w:val="18"/>
                <w:lang w:val="en-US" w:eastAsia="de-DE"/>
              </w:rPr>
              <w:t xml:space="preserve">Consider especially if for N-fertilizers (mineral and organic) and crop residues the N2O-field emission </w:t>
            </w:r>
            <w:proofErr w:type="gramStart"/>
            <w:r w:rsidRPr="0007777E">
              <w:rPr>
                <w:rFonts w:ascii="Times New Roman" w:eastAsia="Times New Roman" w:hAnsi="Times New Roman" w:cs="Times New Roman"/>
                <w:bCs/>
                <w:sz w:val="18"/>
                <w:szCs w:val="18"/>
                <w:lang w:val="en-US" w:eastAsia="de-DE"/>
              </w:rPr>
              <w:t>have</w:t>
            </w:r>
            <w:proofErr w:type="gramEnd"/>
            <w:r w:rsidRPr="0007777E">
              <w:rPr>
                <w:rFonts w:ascii="Times New Roman" w:eastAsia="Times New Roman" w:hAnsi="Times New Roman" w:cs="Times New Roman"/>
                <w:bCs/>
                <w:sz w:val="18"/>
                <w:szCs w:val="18"/>
                <w:lang w:val="en-US" w:eastAsia="de-DE"/>
              </w:rPr>
              <w:t xml:space="preserve"> been included in the calculation.</w:t>
            </w:r>
          </w:p>
        </w:tc>
        <w:tc>
          <w:tcPr>
            <w:tcW w:w="1984" w:type="dxa"/>
            <w:tcBorders>
              <w:top w:val="single" w:sz="4" w:space="0" w:color="7F7F7F" w:themeColor="text1" w:themeTint="80"/>
              <w:bottom w:val="single" w:sz="4" w:space="0" w:color="7F7F7F" w:themeColor="text1" w:themeTint="80"/>
            </w:tcBorders>
          </w:tcPr>
          <w:p w14:paraId="34A104AC"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114B4F84"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AABDC09"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F82752B"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7DA1AD08" w14:textId="77777777" w:rsidTr="0881F0AA">
        <w:tc>
          <w:tcPr>
            <w:tcW w:w="763" w:type="dxa"/>
            <w:tcBorders>
              <w:top w:val="single" w:sz="4" w:space="0" w:color="7F7F7F" w:themeColor="text1" w:themeTint="80"/>
              <w:bottom w:val="single" w:sz="4" w:space="0" w:color="7F7F7F" w:themeColor="text1" w:themeTint="80"/>
            </w:tcBorders>
            <w:noWrap/>
          </w:tcPr>
          <w:p w14:paraId="03F927D7"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lastRenderedPageBreak/>
              <w:t>8.3.6.</w:t>
            </w:r>
          </w:p>
        </w:tc>
        <w:tc>
          <w:tcPr>
            <w:tcW w:w="3274" w:type="dxa"/>
            <w:tcBorders>
              <w:top w:val="single" w:sz="4" w:space="0" w:color="7F7F7F" w:themeColor="text1" w:themeTint="80"/>
              <w:bottom w:val="single" w:sz="4" w:space="0" w:color="7F7F7F" w:themeColor="text1" w:themeTint="80"/>
            </w:tcBorders>
          </w:tcPr>
          <w:p w14:paraId="369D8ED0" w14:textId="39DCFA0D"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sidRPr="0881F0AA">
              <w:rPr>
                <w:rFonts w:ascii="Times New Roman" w:eastAsia="Times New Roman" w:hAnsi="Times New Roman" w:cs="Times New Roman"/>
                <w:color w:val="000000" w:themeColor="text1"/>
                <w:sz w:val="18"/>
                <w:szCs w:val="18"/>
                <w:lang w:val="en-US" w:eastAsia="de-DE"/>
              </w:rPr>
              <w:t xml:space="preserve">Did the company assess if any land use change allowed under </w:t>
            </w:r>
            <w:r w:rsidR="00464138">
              <w:rPr>
                <w:rFonts w:ascii="Times New Roman" w:eastAsia="Times New Roman" w:hAnsi="Times New Roman" w:cs="Times New Roman"/>
                <w:color w:val="000000" w:themeColor="text1"/>
                <w:sz w:val="18"/>
                <w:szCs w:val="18"/>
                <w:lang w:val="en-US" w:eastAsia="de-DE"/>
              </w:rPr>
              <w:t xml:space="preserve">the Revised Renewable Energy Directive </w:t>
            </w:r>
            <w:r w:rsidR="00464138" w:rsidRPr="00464138">
              <w:rPr>
                <w:rFonts w:ascii="Times New Roman" w:eastAsia="Times New Roman" w:hAnsi="Times New Roman" w:cs="Times New Roman"/>
                <w:color w:val="000000" w:themeColor="text1"/>
                <w:sz w:val="18"/>
                <w:szCs w:val="18"/>
                <w:lang w:eastAsia="de-DE"/>
              </w:rPr>
              <w:t>EU/2018/2001</w:t>
            </w:r>
            <w:r w:rsidR="00464138">
              <w:rPr>
                <w:rFonts w:ascii="Times New Roman" w:eastAsia="Times New Roman" w:hAnsi="Times New Roman" w:cs="Times New Roman"/>
                <w:color w:val="000000" w:themeColor="text1"/>
                <w:sz w:val="18"/>
                <w:szCs w:val="18"/>
                <w:lang w:eastAsia="de-DE"/>
              </w:rPr>
              <w:t xml:space="preserve"> </w:t>
            </w:r>
            <w:r w:rsidRPr="0881F0AA">
              <w:rPr>
                <w:rFonts w:ascii="Times New Roman" w:eastAsia="Times New Roman" w:hAnsi="Times New Roman" w:cs="Times New Roman"/>
                <w:color w:val="000000" w:themeColor="text1"/>
                <w:sz w:val="18"/>
                <w:szCs w:val="18"/>
                <w:lang w:val="en-US" w:eastAsia="de-DE"/>
              </w:rPr>
              <w:t>took place</w:t>
            </w:r>
            <w:r w:rsidR="62A3D239" w:rsidRPr="0881F0AA">
              <w:rPr>
                <w:rFonts w:ascii="Times New Roman" w:eastAsia="Times New Roman" w:hAnsi="Times New Roman" w:cs="Times New Roman"/>
                <w:color w:val="000000" w:themeColor="text1"/>
                <w:sz w:val="18"/>
                <w:szCs w:val="18"/>
                <w:lang w:val="en-US" w:eastAsia="de-DE"/>
              </w:rPr>
              <w:t xml:space="preserve"> by its participating producers</w:t>
            </w:r>
            <w:r w:rsidR="2F8D03F9" w:rsidRPr="0881F0AA">
              <w:rPr>
                <w:rFonts w:ascii="Times New Roman" w:eastAsia="Times New Roman" w:hAnsi="Times New Roman" w:cs="Times New Roman"/>
                <w:color w:val="000000" w:themeColor="text1"/>
                <w:sz w:val="18"/>
                <w:szCs w:val="18"/>
                <w:lang w:val="en-US" w:eastAsia="de-DE"/>
              </w:rPr>
              <w:t>?</w:t>
            </w:r>
            <w:r w:rsidRPr="0881F0AA">
              <w:rPr>
                <w:rFonts w:ascii="Times New Roman" w:eastAsia="Times New Roman" w:hAnsi="Times New Roman" w:cs="Times New Roman"/>
                <w:color w:val="000000" w:themeColor="text1"/>
                <w:sz w:val="18"/>
                <w:szCs w:val="18"/>
                <w:lang w:val="en-US" w:eastAsia="de-DE"/>
              </w:rPr>
              <w:t xml:space="preserve"> </w:t>
            </w:r>
            <w:r w:rsidR="30252821" w:rsidRPr="0881F0AA">
              <w:rPr>
                <w:rFonts w:ascii="Times New Roman" w:eastAsia="Times New Roman" w:hAnsi="Times New Roman" w:cs="Times New Roman"/>
                <w:color w:val="000000" w:themeColor="text1"/>
                <w:sz w:val="18"/>
                <w:szCs w:val="18"/>
                <w:lang w:val="en-US" w:eastAsia="de-DE"/>
              </w:rPr>
              <w:t xml:space="preserve"> If not, </w:t>
            </w:r>
            <w:r w:rsidR="04EEE62E" w:rsidRPr="0881F0AA">
              <w:rPr>
                <w:rFonts w:ascii="Times New Roman" w:eastAsia="Times New Roman" w:hAnsi="Times New Roman" w:cs="Times New Roman"/>
                <w:color w:val="000000" w:themeColor="text1"/>
                <w:sz w:val="18"/>
                <w:szCs w:val="18"/>
                <w:lang w:val="en-US" w:eastAsia="de-DE"/>
              </w:rPr>
              <w:t xml:space="preserve">verify the evidence of this. </w:t>
            </w:r>
            <w:r w:rsidR="538B3667" w:rsidRPr="0881F0AA">
              <w:rPr>
                <w:rFonts w:ascii="Times New Roman" w:eastAsia="Times New Roman" w:hAnsi="Times New Roman" w:cs="Times New Roman"/>
                <w:color w:val="000000" w:themeColor="text1"/>
                <w:sz w:val="18"/>
                <w:szCs w:val="18"/>
                <w:lang w:val="en-US" w:eastAsia="de-DE"/>
              </w:rPr>
              <w:t>If yes, did the allowed land use change have a positive or a negative impact on the carbon soil?</w:t>
            </w:r>
          </w:p>
        </w:tc>
        <w:tc>
          <w:tcPr>
            <w:tcW w:w="3827" w:type="dxa"/>
            <w:tcBorders>
              <w:top w:val="single" w:sz="4" w:space="0" w:color="7F7F7F" w:themeColor="text1" w:themeTint="80"/>
              <w:bottom w:val="single" w:sz="4" w:space="0" w:color="7F7F7F" w:themeColor="text1" w:themeTint="80"/>
            </w:tcBorders>
          </w:tcPr>
          <w:p w14:paraId="458BF268" w14:textId="69E1B765" w:rsidR="058A937A" w:rsidRDefault="058A937A" w:rsidP="0881F0AA">
            <w:pPr>
              <w:spacing w:after="0" w:line="240" w:lineRule="auto"/>
              <w:rPr>
                <w:rFonts w:ascii="Times New Roman" w:eastAsia="Times New Roman" w:hAnsi="Times New Roman" w:cs="Times New Roman"/>
                <w:sz w:val="18"/>
                <w:szCs w:val="18"/>
                <w:lang w:val="en-US" w:eastAsia="de-DE"/>
              </w:rPr>
            </w:pPr>
            <w:r w:rsidRPr="0881F0AA">
              <w:rPr>
                <w:rFonts w:ascii="Times New Roman" w:eastAsia="Times New Roman" w:hAnsi="Times New Roman" w:cs="Times New Roman"/>
                <w:sz w:val="18"/>
                <w:szCs w:val="18"/>
                <w:lang w:val="en-US" w:eastAsia="de-DE"/>
              </w:rPr>
              <w:t xml:space="preserve">In case allowed land use </w:t>
            </w:r>
            <w:proofErr w:type="gramStart"/>
            <w:r w:rsidRPr="0881F0AA">
              <w:rPr>
                <w:rFonts w:ascii="Times New Roman" w:eastAsia="Times New Roman" w:hAnsi="Times New Roman" w:cs="Times New Roman"/>
                <w:sz w:val="18"/>
                <w:szCs w:val="18"/>
                <w:lang w:val="en-US" w:eastAsia="de-DE"/>
              </w:rPr>
              <w:t>change is</w:t>
            </w:r>
            <w:proofErr w:type="gramEnd"/>
            <w:r w:rsidRPr="0881F0AA">
              <w:rPr>
                <w:rFonts w:ascii="Times New Roman" w:eastAsia="Times New Roman" w:hAnsi="Times New Roman" w:cs="Times New Roman"/>
                <w:sz w:val="18"/>
                <w:szCs w:val="18"/>
                <w:lang w:val="en-US" w:eastAsia="de-DE"/>
              </w:rPr>
              <w:t xml:space="preserve"> detected, verify the evidence of it. The calculation of the carbon stock change must be verified under section 8.4.</w:t>
            </w:r>
          </w:p>
          <w:p w14:paraId="4B895502" w14:textId="182560DE" w:rsidR="0881F0AA" w:rsidRDefault="0881F0AA" w:rsidP="0881F0AA">
            <w:pPr>
              <w:spacing w:after="0" w:line="240" w:lineRule="auto"/>
              <w:rPr>
                <w:rFonts w:ascii="Times New Roman" w:eastAsia="Times New Roman" w:hAnsi="Times New Roman" w:cs="Times New Roman"/>
                <w:sz w:val="18"/>
                <w:szCs w:val="18"/>
                <w:lang w:val="en-US" w:eastAsia="de-DE"/>
              </w:rPr>
            </w:pPr>
          </w:p>
          <w:p w14:paraId="1DF8D5E8" w14:textId="2F772BD9" w:rsidR="00386250" w:rsidRDefault="00386250" w:rsidP="0881F0AA">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6CA203BD"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1EEB5C65"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7EFE50A"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4D1216F"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1FCE1166" w14:textId="77777777" w:rsidTr="0881F0AA">
        <w:tc>
          <w:tcPr>
            <w:tcW w:w="763" w:type="dxa"/>
            <w:tcBorders>
              <w:top w:val="single" w:sz="4" w:space="0" w:color="7F7F7F" w:themeColor="text1" w:themeTint="80"/>
              <w:bottom w:val="single" w:sz="4" w:space="0" w:color="7F7F7F" w:themeColor="text1" w:themeTint="80"/>
            </w:tcBorders>
            <w:noWrap/>
          </w:tcPr>
          <w:p w14:paraId="27FD845F"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8.3.7</w:t>
            </w:r>
          </w:p>
        </w:tc>
        <w:tc>
          <w:tcPr>
            <w:tcW w:w="3274" w:type="dxa"/>
            <w:tcBorders>
              <w:top w:val="single" w:sz="4" w:space="0" w:color="7F7F7F" w:themeColor="text1" w:themeTint="80"/>
              <w:bottom w:val="single" w:sz="4" w:space="0" w:color="7F7F7F" w:themeColor="text1" w:themeTint="80"/>
            </w:tcBorders>
          </w:tcPr>
          <w:p w14:paraId="5580591F" w14:textId="7777777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Was all the input </w:t>
            </w:r>
            <w:proofErr w:type="gramStart"/>
            <w:r>
              <w:rPr>
                <w:rFonts w:ascii="Times New Roman" w:eastAsia="Times New Roman" w:hAnsi="Times New Roman" w:cs="Times New Roman"/>
                <w:color w:val="000000"/>
                <w:sz w:val="18"/>
                <w:szCs w:val="18"/>
                <w:lang w:val="en-US" w:eastAsia="de-DE"/>
              </w:rPr>
              <w:t>data as</w:t>
            </w:r>
            <w:proofErr w:type="gramEnd"/>
            <w:r>
              <w:rPr>
                <w:rFonts w:ascii="Times New Roman" w:eastAsia="Times New Roman" w:hAnsi="Times New Roman" w:cs="Times New Roman"/>
                <w:color w:val="000000"/>
                <w:sz w:val="18"/>
                <w:szCs w:val="18"/>
                <w:lang w:val="en-US" w:eastAsia="de-DE"/>
              </w:rPr>
              <w:t xml:space="preserve"> received by the FGP in line with the input data received and verified </w:t>
            </w:r>
            <w:proofErr w:type="gramStart"/>
            <w:r>
              <w:rPr>
                <w:rFonts w:ascii="Times New Roman" w:eastAsia="Times New Roman" w:hAnsi="Times New Roman" w:cs="Times New Roman"/>
                <w:color w:val="000000"/>
                <w:sz w:val="18"/>
                <w:szCs w:val="18"/>
                <w:lang w:val="en-US" w:eastAsia="de-DE"/>
              </w:rPr>
              <w:t>from</w:t>
            </w:r>
            <w:proofErr w:type="gramEnd"/>
            <w:r>
              <w:rPr>
                <w:rFonts w:ascii="Times New Roman" w:eastAsia="Times New Roman" w:hAnsi="Times New Roman" w:cs="Times New Roman"/>
                <w:color w:val="000000"/>
                <w:sz w:val="18"/>
                <w:szCs w:val="18"/>
                <w:lang w:val="en-US" w:eastAsia="de-DE"/>
              </w:rPr>
              <w:t xml:space="preserve"> the farmers in the sample audits?</w:t>
            </w:r>
          </w:p>
        </w:tc>
        <w:tc>
          <w:tcPr>
            <w:tcW w:w="3827" w:type="dxa"/>
            <w:tcBorders>
              <w:top w:val="single" w:sz="4" w:space="0" w:color="7F7F7F" w:themeColor="text1" w:themeTint="80"/>
              <w:bottom w:val="single" w:sz="4" w:space="0" w:color="7F7F7F" w:themeColor="text1" w:themeTint="80"/>
            </w:tcBorders>
          </w:tcPr>
          <w:p w14:paraId="16BC5FE8"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Cross check the information received in the above questions with the information received and filled in section 8.3 of the farm sample audit reports.</w:t>
            </w:r>
          </w:p>
        </w:tc>
        <w:tc>
          <w:tcPr>
            <w:tcW w:w="1984" w:type="dxa"/>
            <w:tcBorders>
              <w:top w:val="single" w:sz="4" w:space="0" w:color="7F7F7F" w:themeColor="text1" w:themeTint="80"/>
              <w:bottom w:val="single" w:sz="4" w:space="0" w:color="7F7F7F" w:themeColor="text1" w:themeTint="80"/>
            </w:tcBorders>
          </w:tcPr>
          <w:p w14:paraId="3517F98F"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34223B45"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39CD7A1"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A9A2604"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75AA6E58" w14:textId="77777777" w:rsidTr="0881F0AA">
        <w:tc>
          <w:tcPr>
            <w:tcW w:w="763" w:type="dxa"/>
            <w:tcBorders>
              <w:top w:val="single" w:sz="4" w:space="0" w:color="7F7F7F" w:themeColor="text1" w:themeTint="80"/>
              <w:bottom w:val="single" w:sz="4" w:space="0" w:color="7F7F7F" w:themeColor="text1" w:themeTint="80"/>
            </w:tcBorders>
            <w:noWrap/>
          </w:tcPr>
          <w:p w14:paraId="19280F02"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8.3.8</w:t>
            </w:r>
          </w:p>
        </w:tc>
        <w:tc>
          <w:tcPr>
            <w:tcW w:w="3274" w:type="dxa"/>
            <w:tcBorders>
              <w:top w:val="single" w:sz="4" w:space="0" w:color="7F7F7F" w:themeColor="text1" w:themeTint="80"/>
              <w:bottom w:val="single" w:sz="4" w:space="0" w:color="7F7F7F" w:themeColor="text1" w:themeTint="80"/>
            </w:tcBorders>
          </w:tcPr>
          <w:p w14:paraId="45B96F53" w14:textId="77777777" w:rsidR="00386250" w:rsidRDefault="00386250" w:rsidP="00386250">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Were all above topics of section 8.3. also included of the internal audit of the FGP?</w:t>
            </w:r>
          </w:p>
        </w:tc>
        <w:tc>
          <w:tcPr>
            <w:tcW w:w="3827" w:type="dxa"/>
            <w:tcBorders>
              <w:top w:val="single" w:sz="4" w:space="0" w:color="7F7F7F" w:themeColor="text1" w:themeTint="80"/>
              <w:bottom w:val="single" w:sz="4" w:space="0" w:color="7F7F7F" w:themeColor="text1" w:themeTint="80"/>
            </w:tcBorders>
          </w:tcPr>
          <w:p w14:paraId="570067A5"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 xml:space="preserve">Check if the internal audit of the FGP </w:t>
            </w:r>
            <w:proofErr w:type="gramStart"/>
            <w:r>
              <w:rPr>
                <w:rFonts w:ascii="Times New Roman" w:eastAsia="Times New Roman" w:hAnsi="Times New Roman" w:cs="Times New Roman"/>
                <w:bCs/>
                <w:sz w:val="18"/>
                <w:szCs w:val="18"/>
                <w:lang w:val="en-US" w:eastAsia="de-DE"/>
              </w:rPr>
              <w:t>is covering</w:t>
            </w:r>
            <w:proofErr w:type="gramEnd"/>
            <w:r>
              <w:rPr>
                <w:rFonts w:ascii="Times New Roman" w:eastAsia="Times New Roman" w:hAnsi="Times New Roman" w:cs="Times New Roman"/>
                <w:bCs/>
                <w:sz w:val="18"/>
                <w:szCs w:val="18"/>
                <w:lang w:val="en-US" w:eastAsia="de-DE"/>
              </w:rPr>
              <w:t xml:space="preserve"> the above points in its internal audit report.</w:t>
            </w:r>
          </w:p>
        </w:tc>
        <w:tc>
          <w:tcPr>
            <w:tcW w:w="1984" w:type="dxa"/>
            <w:tcBorders>
              <w:top w:val="single" w:sz="4" w:space="0" w:color="7F7F7F" w:themeColor="text1" w:themeTint="80"/>
              <w:bottom w:val="single" w:sz="4" w:space="0" w:color="7F7F7F" w:themeColor="text1" w:themeTint="80"/>
            </w:tcBorders>
          </w:tcPr>
          <w:p w14:paraId="3DD220FA"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7B186A81"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F24943C" w14:textId="77777777" w:rsidR="00386250" w:rsidRPr="00B6467D" w:rsidRDefault="00386250" w:rsidP="00386250">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AD9664E"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p>
        </w:tc>
      </w:tr>
      <w:tr w:rsidR="00386250" w:rsidRPr="00B6467D" w14:paraId="2A98C64A" w14:textId="77777777" w:rsidTr="0881F0AA">
        <w:tc>
          <w:tcPr>
            <w:tcW w:w="763" w:type="dxa"/>
            <w:tcBorders>
              <w:top w:val="single" w:sz="4" w:space="0" w:color="7F7F7F" w:themeColor="text1" w:themeTint="80"/>
              <w:bottom w:val="single" w:sz="4" w:space="0" w:color="7F7F7F" w:themeColor="text1" w:themeTint="80"/>
            </w:tcBorders>
            <w:shd w:val="clear" w:color="auto" w:fill="CDB779"/>
            <w:noWrap/>
          </w:tcPr>
          <w:p w14:paraId="18203F73" w14:textId="77777777" w:rsidR="00386250"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
                <w:bCs/>
                <w:color w:val="FFFFFF"/>
                <w:sz w:val="18"/>
                <w:szCs w:val="18"/>
                <w:lang w:val="en-US" w:eastAsia="de-DE"/>
              </w:rPr>
              <w:t>8.4</w:t>
            </w:r>
          </w:p>
        </w:tc>
        <w:tc>
          <w:tcPr>
            <w:tcW w:w="13413" w:type="dxa"/>
            <w:gridSpan w:val="6"/>
            <w:tcBorders>
              <w:top w:val="single" w:sz="4" w:space="0" w:color="7F7F7F" w:themeColor="text1" w:themeTint="80"/>
              <w:bottom w:val="single" w:sz="4" w:space="0" w:color="7F7F7F" w:themeColor="text1" w:themeTint="80"/>
            </w:tcBorders>
            <w:shd w:val="clear" w:color="auto" w:fill="CDB779"/>
          </w:tcPr>
          <w:p w14:paraId="0E7253B1" w14:textId="77777777" w:rsidR="00386250" w:rsidRPr="00B6467D" w:rsidRDefault="00386250" w:rsidP="00386250">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
                <w:bCs/>
                <w:color w:val="FFFFFF"/>
                <w:sz w:val="18"/>
                <w:szCs w:val="18"/>
                <w:lang w:val="en-US" w:eastAsia="de-DE"/>
              </w:rPr>
              <w:t>Requirements when using own calculations for Land Use Change– GHG emission reporting of the company (only relevant for FGPs and participating elevators)</w:t>
            </w:r>
          </w:p>
        </w:tc>
      </w:tr>
      <w:tr w:rsidR="00864708" w:rsidRPr="00B6467D" w14:paraId="017E46DB" w14:textId="77777777" w:rsidTr="0881F0AA">
        <w:tc>
          <w:tcPr>
            <w:tcW w:w="763" w:type="dxa"/>
            <w:tcBorders>
              <w:top w:val="single" w:sz="4" w:space="0" w:color="7F7F7F" w:themeColor="text1" w:themeTint="80"/>
              <w:bottom w:val="single" w:sz="4" w:space="0" w:color="7F7F7F" w:themeColor="text1" w:themeTint="80"/>
            </w:tcBorders>
            <w:noWrap/>
          </w:tcPr>
          <w:p w14:paraId="0E7F18A9" w14:textId="77777777" w:rsidR="00864708" w:rsidRPr="00031BC7" w:rsidRDefault="00864708" w:rsidP="00864708">
            <w:pPr>
              <w:spacing w:after="0" w:line="240" w:lineRule="auto"/>
              <w:rPr>
                <w:rFonts w:ascii="Times New Roman" w:eastAsia="Times New Roman" w:hAnsi="Times New Roman" w:cs="Times New Roman"/>
                <w:bCs/>
                <w:sz w:val="18"/>
                <w:szCs w:val="18"/>
                <w:lang w:val="en-US" w:eastAsia="de-DE"/>
              </w:rPr>
            </w:pPr>
            <w:r w:rsidRPr="00031BC7">
              <w:rPr>
                <w:rFonts w:ascii="Times New Roman" w:eastAsia="Times New Roman" w:hAnsi="Times New Roman" w:cs="Times New Roman"/>
                <w:bCs/>
                <w:sz w:val="18"/>
                <w:szCs w:val="18"/>
                <w:lang w:val="en-US" w:eastAsia="de-DE"/>
              </w:rPr>
              <w:t>8.4.1.</w:t>
            </w:r>
          </w:p>
        </w:tc>
        <w:tc>
          <w:tcPr>
            <w:tcW w:w="3274" w:type="dxa"/>
            <w:tcBorders>
              <w:top w:val="single" w:sz="4" w:space="0" w:color="7F7F7F" w:themeColor="text1" w:themeTint="80"/>
              <w:bottom w:val="single" w:sz="4" w:space="0" w:color="7F7F7F" w:themeColor="text1" w:themeTint="80"/>
            </w:tcBorders>
          </w:tcPr>
          <w:p w14:paraId="3A5EF88B" w14:textId="3B4FC7F6" w:rsidR="00864708" w:rsidRPr="00031BC7" w:rsidRDefault="00864708" w:rsidP="00864708">
            <w:pPr>
              <w:spacing w:after="0" w:line="240" w:lineRule="auto"/>
              <w:rPr>
                <w:rFonts w:ascii="Times New Roman" w:eastAsia="Times New Roman" w:hAnsi="Times New Roman" w:cs="Times New Roman"/>
                <w:bCs/>
                <w:sz w:val="18"/>
                <w:szCs w:val="18"/>
                <w:lang w:val="en-US" w:eastAsia="de-DE"/>
              </w:rPr>
            </w:pPr>
            <w:r w:rsidRPr="00031BC7">
              <w:rPr>
                <w:rFonts w:ascii="Times New Roman" w:eastAsia="Times New Roman" w:hAnsi="Times New Roman" w:cs="Times New Roman"/>
                <w:bCs/>
                <w:sz w:val="18"/>
                <w:szCs w:val="18"/>
                <w:lang w:val="en-US" w:eastAsia="de-DE"/>
              </w:rPr>
              <w:t>Has the calculation of any land</w:t>
            </w:r>
            <w:r>
              <w:rPr>
                <w:rFonts w:ascii="Times New Roman" w:eastAsia="Times New Roman" w:hAnsi="Times New Roman" w:cs="Times New Roman"/>
                <w:bCs/>
                <w:sz w:val="18"/>
                <w:szCs w:val="18"/>
                <w:lang w:val="en-US" w:eastAsia="de-DE"/>
              </w:rPr>
              <w:t xml:space="preserve"> </w:t>
            </w:r>
            <w:r w:rsidRPr="00031BC7">
              <w:rPr>
                <w:rFonts w:ascii="Times New Roman" w:eastAsia="Times New Roman" w:hAnsi="Times New Roman" w:cs="Times New Roman"/>
                <w:bCs/>
                <w:sz w:val="18"/>
                <w:szCs w:val="18"/>
                <w:lang w:val="en-US" w:eastAsia="de-DE"/>
              </w:rPr>
              <w:t xml:space="preserve">use change that has </w:t>
            </w:r>
            <w:proofErr w:type="gramStart"/>
            <w:r w:rsidRPr="00031BC7">
              <w:rPr>
                <w:rFonts w:ascii="Times New Roman" w:eastAsia="Times New Roman" w:hAnsi="Times New Roman" w:cs="Times New Roman"/>
                <w:bCs/>
                <w:sz w:val="18"/>
                <w:szCs w:val="18"/>
                <w:lang w:val="en-US" w:eastAsia="de-DE"/>
              </w:rPr>
              <w:t>occurred,</w:t>
            </w:r>
            <w:proofErr w:type="gramEnd"/>
            <w:r w:rsidRPr="00031BC7">
              <w:rPr>
                <w:rFonts w:ascii="Times New Roman" w:eastAsia="Times New Roman" w:hAnsi="Times New Roman" w:cs="Times New Roman"/>
                <w:bCs/>
                <w:sz w:val="18"/>
                <w:szCs w:val="18"/>
                <w:lang w:val="en-US" w:eastAsia="de-DE"/>
              </w:rPr>
              <w:t xml:space="preserve"> been calculated correctly according to section 5.2.2 of the Protocol? </w:t>
            </w:r>
          </w:p>
        </w:tc>
        <w:tc>
          <w:tcPr>
            <w:tcW w:w="3827" w:type="dxa"/>
            <w:tcBorders>
              <w:top w:val="single" w:sz="4" w:space="0" w:color="7F7F7F" w:themeColor="text1" w:themeTint="80"/>
              <w:bottom w:val="single" w:sz="4" w:space="0" w:color="7F7F7F" w:themeColor="text1" w:themeTint="80"/>
            </w:tcBorders>
          </w:tcPr>
          <w:p w14:paraId="78227C97" w14:textId="77777777" w:rsidR="00864708" w:rsidRPr="008E6D59" w:rsidRDefault="00864708" w:rsidP="00864708">
            <w:pPr>
              <w:rPr>
                <w:sz w:val="18"/>
                <w:szCs w:val="18"/>
                <w:lang w:val="en-US"/>
              </w:rPr>
            </w:pPr>
            <w:r w:rsidRPr="008E6D59">
              <w:rPr>
                <w:sz w:val="18"/>
                <w:szCs w:val="18"/>
                <w:lang w:val="en-US"/>
              </w:rPr>
              <w:t>In line with the IPCC guidelines, both direct and indirect N</w:t>
            </w:r>
            <w:r w:rsidRPr="008E6D59">
              <w:rPr>
                <w:sz w:val="18"/>
                <w:szCs w:val="18"/>
                <w:vertAlign w:val="subscript"/>
                <w:lang w:val="en-US"/>
              </w:rPr>
              <w:t>2</w:t>
            </w:r>
            <w:r w:rsidRPr="008E6D59">
              <w:rPr>
                <w:sz w:val="18"/>
                <w:szCs w:val="18"/>
                <w:lang w:val="en-US"/>
              </w:rPr>
              <w:t xml:space="preserve">O emissions shall be </w:t>
            </w:r>
            <w:proofErr w:type="gramStart"/>
            <w:r w:rsidRPr="008E6D59">
              <w:rPr>
                <w:sz w:val="18"/>
                <w:szCs w:val="18"/>
                <w:lang w:val="en-US"/>
              </w:rPr>
              <w:t>taken into account</w:t>
            </w:r>
            <w:proofErr w:type="gramEnd"/>
            <w:r w:rsidRPr="008E6D59">
              <w:rPr>
                <w:sz w:val="18"/>
                <w:szCs w:val="18"/>
                <w:lang w:val="en-US"/>
              </w:rPr>
              <w:t xml:space="preserve">. The GNOC tool shall be used, which is based on the formulas below, following the naming conventions in the IPCC (2006) guidelines: </w:t>
            </w:r>
          </w:p>
          <w:p w14:paraId="5E12971A" w14:textId="77777777" w:rsidR="00864708" w:rsidRPr="008E6D59" w:rsidRDefault="00864708" w:rsidP="00864708">
            <w:pPr>
              <w:rPr>
                <w:sz w:val="18"/>
                <w:szCs w:val="18"/>
                <w:lang w:val="en-US"/>
              </w:rPr>
            </w:pPr>
            <w:r w:rsidRPr="008E6D59">
              <w:rPr>
                <w:sz w:val="18"/>
                <w:szCs w:val="18"/>
                <w:lang w:val="en-US"/>
              </w:rPr>
              <w:t>N</w:t>
            </w:r>
            <w:r w:rsidRPr="008E6D59">
              <w:rPr>
                <w:sz w:val="18"/>
                <w:szCs w:val="18"/>
                <w:vertAlign w:val="subscript"/>
                <w:lang w:val="en-US"/>
              </w:rPr>
              <w:t>2</w:t>
            </w:r>
            <w:r w:rsidRPr="008E6D59">
              <w:rPr>
                <w:sz w:val="18"/>
                <w:szCs w:val="18"/>
                <w:lang w:val="en-US"/>
              </w:rPr>
              <w:t>O</w:t>
            </w:r>
            <w:r w:rsidRPr="008E6D59">
              <w:rPr>
                <w:sz w:val="18"/>
                <w:szCs w:val="18"/>
                <w:vertAlign w:val="subscript"/>
                <w:lang w:val="en-US"/>
              </w:rPr>
              <w:t>total</w:t>
            </w:r>
            <w:r w:rsidRPr="008E6D59">
              <w:rPr>
                <w:sz w:val="18"/>
                <w:szCs w:val="18"/>
                <w:lang w:val="en-US"/>
              </w:rPr>
              <w:t>−N = N</w:t>
            </w:r>
            <w:r w:rsidRPr="008E6D59">
              <w:rPr>
                <w:sz w:val="18"/>
                <w:szCs w:val="18"/>
                <w:vertAlign w:val="subscript"/>
                <w:lang w:val="en-US"/>
              </w:rPr>
              <w:t>2</w:t>
            </w:r>
            <w:r w:rsidRPr="008E6D59">
              <w:rPr>
                <w:sz w:val="18"/>
                <w:szCs w:val="18"/>
                <w:lang w:val="en-US"/>
              </w:rPr>
              <w:t>O</w:t>
            </w:r>
            <w:r w:rsidRPr="008E6D59">
              <w:rPr>
                <w:sz w:val="18"/>
                <w:szCs w:val="18"/>
                <w:vertAlign w:val="subscript"/>
                <w:lang w:val="en-US"/>
              </w:rPr>
              <w:t>direct</w:t>
            </w:r>
            <w:r w:rsidRPr="008E6D59">
              <w:rPr>
                <w:sz w:val="18"/>
                <w:szCs w:val="18"/>
                <w:lang w:val="en-US"/>
              </w:rPr>
              <w:t xml:space="preserve"> − N + N</w:t>
            </w:r>
            <w:r w:rsidRPr="008E6D59">
              <w:rPr>
                <w:sz w:val="18"/>
                <w:szCs w:val="18"/>
                <w:vertAlign w:val="subscript"/>
                <w:lang w:val="en-US"/>
              </w:rPr>
              <w:t>2</w:t>
            </w:r>
            <w:r w:rsidRPr="008E6D59">
              <w:rPr>
                <w:sz w:val="18"/>
                <w:szCs w:val="18"/>
                <w:lang w:val="en-US"/>
              </w:rPr>
              <w:t>O</w:t>
            </w:r>
            <w:r w:rsidRPr="008E6D59">
              <w:rPr>
                <w:sz w:val="18"/>
                <w:szCs w:val="18"/>
                <w:vertAlign w:val="subscript"/>
                <w:lang w:val="en-US"/>
              </w:rPr>
              <w:t>indirect</w:t>
            </w:r>
            <w:r w:rsidRPr="008E6D59">
              <w:rPr>
                <w:sz w:val="18"/>
                <w:szCs w:val="18"/>
                <w:lang w:val="en-US"/>
              </w:rPr>
              <w:t xml:space="preserve"> – N </w:t>
            </w:r>
          </w:p>
          <w:p w14:paraId="0A3BB02B" w14:textId="77777777" w:rsidR="00864708" w:rsidRPr="008E6D59" w:rsidRDefault="00864708" w:rsidP="00864708">
            <w:pPr>
              <w:jc w:val="both"/>
              <w:rPr>
                <w:sz w:val="18"/>
                <w:szCs w:val="18"/>
                <w:lang w:val="en-US"/>
              </w:rPr>
            </w:pPr>
            <w:r w:rsidRPr="008E6D59">
              <w:rPr>
                <w:sz w:val="18"/>
                <w:szCs w:val="18"/>
                <w:lang w:val="en-US"/>
              </w:rPr>
              <w:t xml:space="preserve">Where: </w:t>
            </w:r>
          </w:p>
          <w:p w14:paraId="2EE20E6E" w14:textId="77777777" w:rsidR="00864708" w:rsidRPr="008E6D59" w:rsidRDefault="00864708" w:rsidP="00864708">
            <w:pPr>
              <w:jc w:val="both"/>
              <w:rPr>
                <w:sz w:val="18"/>
                <w:szCs w:val="18"/>
                <w:lang w:val="en-US"/>
              </w:rPr>
            </w:pPr>
            <w:r w:rsidRPr="008E6D59">
              <w:rPr>
                <w:sz w:val="18"/>
                <w:szCs w:val="18"/>
                <w:lang w:val="en-US"/>
              </w:rPr>
              <w:t>For mineral soils: N</w:t>
            </w:r>
            <w:r w:rsidRPr="008E6D59">
              <w:rPr>
                <w:sz w:val="18"/>
                <w:szCs w:val="18"/>
                <w:vertAlign w:val="subscript"/>
                <w:lang w:val="en-US"/>
              </w:rPr>
              <w:t>2</w:t>
            </w:r>
            <w:r w:rsidRPr="008E6D59">
              <w:rPr>
                <w:sz w:val="18"/>
                <w:szCs w:val="18"/>
                <w:lang w:val="en-US"/>
              </w:rPr>
              <w:t>O</w:t>
            </w:r>
            <w:r w:rsidRPr="008E6D59">
              <w:rPr>
                <w:sz w:val="18"/>
                <w:szCs w:val="18"/>
                <w:vertAlign w:val="subscript"/>
                <w:lang w:val="en-US"/>
              </w:rPr>
              <w:t>Direct</w:t>
            </w:r>
            <w:r w:rsidRPr="008E6D59">
              <w:rPr>
                <w:sz w:val="18"/>
                <w:szCs w:val="18"/>
                <w:lang w:val="en-US"/>
              </w:rPr>
              <w:t>−N = [(F</w:t>
            </w:r>
            <w:r w:rsidRPr="008E6D59">
              <w:rPr>
                <w:sz w:val="18"/>
                <w:szCs w:val="18"/>
                <w:vertAlign w:val="subscript"/>
                <w:lang w:val="en-US"/>
              </w:rPr>
              <w:t>SN</w:t>
            </w:r>
            <w:r w:rsidRPr="008E6D59">
              <w:rPr>
                <w:sz w:val="18"/>
                <w:szCs w:val="18"/>
                <w:lang w:val="en-US"/>
              </w:rPr>
              <w:t xml:space="preserve"> + F</w:t>
            </w:r>
            <w:r w:rsidRPr="008E6D59">
              <w:rPr>
                <w:sz w:val="18"/>
                <w:szCs w:val="18"/>
                <w:vertAlign w:val="subscript"/>
                <w:lang w:val="en-US"/>
              </w:rPr>
              <w:t>ON</w:t>
            </w:r>
            <w:r w:rsidRPr="008E6D59">
              <w:rPr>
                <w:sz w:val="18"/>
                <w:szCs w:val="18"/>
                <w:lang w:val="en-US"/>
              </w:rPr>
              <w:t>) • EF</w:t>
            </w:r>
            <w:r w:rsidRPr="008E6D59">
              <w:rPr>
                <w:sz w:val="18"/>
                <w:szCs w:val="18"/>
                <w:vertAlign w:val="subscript"/>
                <w:lang w:val="en-US"/>
              </w:rPr>
              <w:t>1ij</w:t>
            </w:r>
            <w:r w:rsidRPr="008E6D59">
              <w:rPr>
                <w:sz w:val="18"/>
                <w:szCs w:val="18"/>
                <w:lang w:val="en-US"/>
              </w:rPr>
              <w:t>] + [F</w:t>
            </w:r>
            <w:r w:rsidRPr="008E6D59">
              <w:rPr>
                <w:sz w:val="18"/>
                <w:szCs w:val="18"/>
                <w:vertAlign w:val="subscript"/>
                <w:lang w:val="en-US"/>
              </w:rPr>
              <w:t>CR</w:t>
            </w:r>
            <w:r w:rsidRPr="008E6D59">
              <w:rPr>
                <w:sz w:val="18"/>
                <w:szCs w:val="18"/>
                <w:lang w:val="en-US"/>
              </w:rPr>
              <w:t xml:space="preserve"> • E</w:t>
            </w:r>
            <w:r w:rsidRPr="008E6D59">
              <w:rPr>
                <w:sz w:val="18"/>
                <w:szCs w:val="18"/>
                <w:vertAlign w:val="subscript"/>
                <w:lang w:val="en-US"/>
              </w:rPr>
              <w:t>F1</w:t>
            </w:r>
            <w:r w:rsidRPr="008E6D59">
              <w:rPr>
                <w:sz w:val="18"/>
                <w:szCs w:val="18"/>
                <w:lang w:val="en-US"/>
              </w:rPr>
              <w:t xml:space="preserve">] </w:t>
            </w:r>
          </w:p>
          <w:p w14:paraId="31505D44" w14:textId="77777777" w:rsidR="00864708" w:rsidRPr="008E6D59" w:rsidRDefault="00864708" w:rsidP="00864708">
            <w:pPr>
              <w:jc w:val="both"/>
              <w:rPr>
                <w:sz w:val="18"/>
                <w:szCs w:val="18"/>
                <w:lang w:val="en-US"/>
              </w:rPr>
            </w:pPr>
            <w:r w:rsidRPr="008E6D59">
              <w:rPr>
                <w:sz w:val="18"/>
                <w:szCs w:val="18"/>
                <w:lang w:val="en-US"/>
              </w:rPr>
              <w:t>For organic soils: N</w:t>
            </w:r>
            <w:r w:rsidRPr="008E6D59">
              <w:rPr>
                <w:sz w:val="18"/>
                <w:szCs w:val="18"/>
                <w:vertAlign w:val="subscript"/>
                <w:lang w:val="en-US"/>
              </w:rPr>
              <w:t>2</w:t>
            </w:r>
            <w:r w:rsidRPr="008E6D59">
              <w:rPr>
                <w:sz w:val="18"/>
                <w:szCs w:val="18"/>
                <w:lang w:val="en-US"/>
              </w:rPr>
              <w:t>O</w:t>
            </w:r>
            <w:r w:rsidRPr="008E6D59">
              <w:rPr>
                <w:sz w:val="18"/>
                <w:szCs w:val="18"/>
                <w:vertAlign w:val="subscript"/>
                <w:lang w:val="en-US"/>
              </w:rPr>
              <w:t>Direct</w:t>
            </w:r>
            <w:r w:rsidRPr="008E6D59">
              <w:rPr>
                <w:sz w:val="18"/>
                <w:szCs w:val="18"/>
                <w:lang w:val="en-US"/>
              </w:rPr>
              <w:t>−N = [(F</w:t>
            </w:r>
            <w:r w:rsidRPr="008E6D59">
              <w:rPr>
                <w:sz w:val="18"/>
                <w:szCs w:val="18"/>
                <w:vertAlign w:val="subscript"/>
                <w:lang w:val="en-US"/>
              </w:rPr>
              <w:t>SN</w:t>
            </w:r>
            <w:r w:rsidRPr="008E6D59">
              <w:rPr>
                <w:sz w:val="18"/>
                <w:szCs w:val="18"/>
                <w:lang w:val="en-US"/>
              </w:rPr>
              <w:t xml:space="preserve"> + F</w:t>
            </w:r>
            <w:r w:rsidRPr="008E6D59">
              <w:rPr>
                <w:sz w:val="18"/>
                <w:szCs w:val="18"/>
                <w:vertAlign w:val="subscript"/>
                <w:lang w:val="en-US"/>
              </w:rPr>
              <w:t>ON</w:t>
            </w:r>
            <w:r w:rsidRPr="008E6D59">
              <w:rPr>
                <w:sz w:val="18"/>
                <w:szCs w:val="18"/>
                <w:lang w:val="en-US"/>
              </w:rPr>
              <w:t>) • EF</w:t>
            </w:r>
            <w:r w:rsidRPr="008E6D59">
              <w:rPr>
                <w:sz w:val="18"/>
                <w:szCs w:val="18"/>
                <w:vertAlign w:val="subscript"/>
                <w:lang w:val="en-US"/>
              </w:rPr>
              <w:t>1</w:t>
            </w:r>
            <w:r w:rsidRPr="008E6D59">
              <w:rPr>
                <w:sz w:val="18"/>
                <w:szCs w:val="18"/>
                <w:lang w:val="en-US"/>
              </w:rPr>
              <w:t>] + [F</w:t>
            </w:r>
            <w:r w:rsidRPr="008E6D59">
              <w:rPr>
                <w:sz w:val="18"/>
                <w:szCs w:val="18"/>
                <w:vertAlign w:val="subscript"/>
                <w:lang w:val="en-US"/>
              </w:rPr>
              <w:t>CR</w:t>
            </w:r>
            <w:r w:rsidRPr="008E6D59">
              <w:rPr>
                <w:sz w:val="18"/>
                <w:szCs w:val="18"/>
                <w:lang w:val="en-US"/>
              </w:rPr>
              <w:t xml:space="preserve"> • EF</w:t>
            </w:r>
            <w:r w:rsidRPr="008E6D59">
              <w:rPr>
                <w:sz w:val="18"/>
                <w:szCs w:val="18"/>
                <w:vertAlign w:val="subscript"/>
                <w:lang w:val="en-US"/>
              </w:rPr>
              <w:t>1</w:t>
            </w:r>
            <w:r w:rsidRPr="008E6D59">
              <w:rPr>
                <w:sz w:val="18"/>
                <w:szCs w:val="18"/>
                <w:lang w:val="en-US"/>
              </w:rPr>
              <w:t>] + [(</w:t>
            </w:r>
            <w:proofErr w:type="spellStart"/>
            <w:proofErr w:type="gramStart"/>
            <w:r w:rsidRPr="008E6D59">
              <w:rPr>
                <w:sz w:val="18"/>
                <w:szCs w:val="18"/>
                <w:lang w:val="en-US"/>
              </w:rPr>
              <w:t>F</w:t>
            </w:r>
            <w:r w:rsidRPr="008E6D59">
              <w:rPr>
                <w:sz w:val="18"/>
                <w:szCs w:val="18"/>
                <w:vertAlign w:val="subscript"/>
                <w:lang w:val="en-US"/>
              </w:rPr>
              <w:t>OS,CG</w:t>
            </w:r>
            <w:proofErr w:type="gramEnd"/>
            <w:r w:rsidRPr="008E6D59">
              <w:rPr>
                <w:sz w:val="18"/>
                <w:szCs w:val="18"/>
                <w:vertAlign w:val="subscript"/>
                <w:lang w:val="en-US"/>
              </w:rPr>
              <w:t>,Temp</w:t>
            </w:r>
            <w:proofErr w:type="spellEnd"/>
            <w:r w:rsidRPr="008E6D59">
              <w:rPr>
                <w:sz w:val="18"/>
                <w:szCs w:val="18"/>
                <w:lang w:val="en-US"/>
              </w:rPr>
              <w:t xml:space="preserve"> • EF</w:t>
            </w:r>
            <w:r w:rsidRPr="008E6D59">
              <w:rPr>
                <w:sz w:val="18"/>
                <w:szCs w:val="18"/>
                <w:vertAlign w:val="subscript"/>
                <w:lang w:val="en-US"/>
              </w:rPr>
              <w:t>2CG, Temp</w:t>
            </w:r>
            <w:r w:rsidRPr="008E6D59">
              <w:rPr>
                <w:sz w:val="18"/>
                <w:szCs w:val="18"/>
                <w:lang w:val="en-US"/>
              </w:rPr>
              <w:t>] + [</w:t>
            </w:r>
            <w:proofErr w:type="spellStart"/>
            <w:proofErr w:type="gramStart"/>
            <w:r w:rsidRPr="008E6D59">
              <w:rPr>
                <w:sz w:val="18"/>
                <w:szCs w:val="18"/>
                <w:lang w:val="en-US"/>
              </w:rPr>
              <w:t>F</w:t>
            </w:r>
            <w:r w:rsidRPr="008E6D59">
              <w:rPr>
                <w:sz w:val="18"/>
                <w:szCs w:val="18"/>
                <w:vertAlign w:val="subscript"/>
                <w:lang w:val="en-US"/>
              </w:rPr>
              <w:t>CROS,CG</w:t>
            </w:r>
            <w:proofErr w:type="gramEnd"/>
            <w:r w:rsidRPr="008E6D59">
              <w:rPr>
                <w:sz w:val="18"/>
                <w:szCs w:val="18"/>
                <w:vertAlign w:val="subscript"/>
                <w:lang w:val="en-US"/>
              </w:rPr>
              <w:t>,Trop</w:t>
            </w:r>
            <w:proofErr w:type="spellEnd"/>
            <w:r w:rsidRPr="008E6D59">
              <w:rPr>
                <w:sz w:val="18"/>
                <w:szCs w:val="18"/>
                <w:lang w:val="en-US"/>
              </w:rPr>
              <w:t xml:space="preserve"> • E</w:t>
            </w:r>
            <w:r w:rsidRPr="008E6D59">
              <w:rPr>
                <w:sz w:val="18"/>
                <w:szCs w:val="18"/>
                <w:vertAlign w:val="subscript"/>
                <w:lang w:val="en-US"/>
              </w:rPr>
              <w:t>2</w:t>
            </w:r>
            <w:proofErr w:type="gramStart"/>
            <w:r w:rsidRPr="008E6D59">
              <w:rPr>
                <w:sz w:val="18"/>
                <w:szCs w:val="18"/>
                <w:vertAlign w:val="subscript"/>
                <w:lang w:val="en-US"/>
              </w:rPr>
              <w:t>CG,Trop</w:t>
            </w:r>
            <w:proofErr w:type="gramEnd"/>
            <w:r w:rsidRPr="008E6D59">
              <w:rPr>
                <w:sz w:val="18"/>
                <w:szCs w:val="18"/>
                <w:lang w:val="en-US"/>
              </w:rPr>
              <w:t xml:space="preserve">] </w:t>
            </w:r>
          </w:p>
          <w:p w14:paraId="6623777E" w14:textId="388BABF8" w:rsidR="00864708" w:rsidRPr="00031BC7" w:rsidRDefault="00864708" w:rsidP="00864708">
            <w:pPr>
              <w:spacing w:after="0" w:line="240" w:lineRule="auto"/>
              <w:rPr>
                <w:rFonts w:ascii="Times New Roman" w:eastAsia="Times New Roman" w:hAnsi="Times New Roman" w:cs="Times New Roman"/>
                <w:bCs/>
                <w:sz w:val="18"/>
                <w:szCs w:val="18"/>
                <w:lang w:eastAsia="de-DE"/>
              </w:rPr>
            </w:pPr>
            <w:r w:rsidRPr="008E6D59">
              <w:rPr>
                <w:sz w:val="18"/>
                <w:szCs w:val="18"/>
                <w:lang w:val="en-US"/>
              </w:rPr>
              <w:t>For both mineral and organic soils: N</w:t>
            </w:r>
            <w:r w:rsidRPr="008E6D59">
              <w:rPr>
                <w:sz w:val="18"/>
                <w:szCs w:val="18"/>
                <w:vertAlign w:val="subscript"/>
                <w:lang w:val="en-US"/>
              </w:rPr>
              <w:t>2</w:t>
            </w:r>
            <w:r w:rsidRPr="008E6D59">
              <w:rPr>
                <w:sz w:val="18"/>
                <w:szCs w:val="18"/>
                <w:lang w:val="en-US"/>
              </w:rPr>
              <w:t>O</w:t>
            </w:r>
            <w:r w:rsidRPr="008E6D59">
              <w:rPr>
                <w:sz w:val="18"/>
                <w:szCs w:val="18"/>
                <w:vertAlign w:val="subscript"/>
                <w:lang w:val="en-US"/>
              </w:rPr>
              <w:t>Direct</w:t>
            </w:r>
            <w:r w:rsidRPr="008E6D59">
              <w:rPr>
                <w:sz w:val="18"/>
                <w:szCs w:val="18"/>
                <w:lang w:val="en-US"/>
              </w:rPr>
              <w:t>−N = [((F</w:t>
            </w:r>
            <w:r w:rsidRPr="008E6D59">
              <w:rPr>
                <w:sz w:val="18"/>
                <w:szCs w:val="18"/>
                <w:vertAlign w:val="subscript"/>
                <w:lang w:val="en-US"/>
              </w:rPr>
              <w:t>SN</w:t>
            </w:r>
            <w:r w:rsidRPr="008E6D59">
              <w:rPr>
                <w:sz w:val="18"/>
                <w:szCs w:val="18"/>
                <w:lang w:val="en-US"/>
              </w:rPr>
              <w:t xml:space="preserve"> • </w:t>
            </w:r>
            <w:proofErr w:type="spellStart"/>
            <w:r w:rsidRPr="008E6D59">
              <w:rPr>
                <w:sz w:val="18"/>
                <w:szCs w:val="18"/>
                <w:lang w:val="en-US"/>
              </w:rPr>
              <w:t>Frac</w:t>
            </w:r>
            <w:r w:rsidRPr="008E6D59">
              <w:rPr>
                <w:sz w:val="18"/>
                <w:szCs w:val="18"/>
                <w:vertAlign w:val="subscript"/>
                <w:lang w:val="en-US"/>
              </w:rPr>
              <w:t>GASF</w:t>
            </w:r>
            <w:proofErr w:type="spellEnd"/>
            <w:r w:rsidRPr="008E6D59">
              <w:rPr>
                <w:sz w:val="18"/>
                <w:szCs w:val="18"/>
                <w:lang w:val="en-US"/>
              </w:rPr>
              <w:t>) + (F</w:t>
            </w:r>
            <w:r w:rsidRPr="008E6D59">
              <w:rPr>
                <w:sz w:val="18"/>
                <w:szCs w:val="18"/>
                <w:vertAlign w:val="subscript"/>
                <w:lang w:val="en-US"/>
              </w:rPr>
              <w:t>ON</w:t>
            </w:r>
            <w:r w:rsidRPr="008E6D59">
              <w:rPr>
                <w:sz w:val="18"/>
                <w:szCs w:val="18"/>
                <w:lang w:val="en-US"/>
              </w:rPr>
              <w:t xml:space="preserve"> • </w:t>
            </w:r>
            <w:proofErr w:type="spellStart"/>
            <w:r w:rsidRPr="008E6D59">
              <w:rPr>
                <w:sz w:val="18"/>
                <w:szCs w:val="18"/>
                <w:lang w:val="en-US"/>
              </w:rPr>
              <w:t>Erac</w:t>
            </w:r>
            <w:r w:rsidRPr="008E6D59">
              <w:rPr>
                <w:sz w:val="18"/>
                <w:szCs w:val="18"/>
                <w:vertAlign w:val="subscript"/>
                <w:lang w:val="en-US"/>
              </w:rPr>
              <w:t>GASM</w:t>
            </w:r>
            <w:proofErr w:type="spellEnd"/>
            <w:r w:rsidRPr="008E6D59">
              <w:rPr>
                <w:sz w:val="18"/>
                <w:szCs w:val="18"/>
                <w:lang w:val="en-US"/>
              </w:rPr>
              <w:t>) • EF</w:t>
            </w:r>
            <w:r w:rsidRPr="008E6D59">
              <w:rPr>
                <w:sz w:val="18"/>
                <w:szCs w:val="18"/>
                <w:vertAlign w:val="subscript"/>
                <w:lang w:val="en-US"/>
              </w:rPr>
              <w:t>4</w:t>
            </w:r>
            <w:r w:rsidRPr="008E6D59">
              <w:rPr>
                <w:sz w:val="18"/>
                <w:szCs w:val="18"/>
                <w:lang w:val="en-US"/>
              </w:rPr>
              <w:t>] + [(F</w:t>
            </w:r>
            <w:r w:rsidRPr="008E6D59">
              <w:rPr>
                <w:sz w:val="18"/>
                <w:szCs w:val="18"/>
                <w:vertAlign w:val="subscript"/>
                <w:lang w:val="en-US"/>
              </w:rPr>
              <w:t>SN</w:t>
            </w:r>
            <w:r w:rsidRPr="008E6D59">
              <w:rPr>
                <w:sz w:val="18"/>
                <w:szCs w:val="18"/>
                <w:lang w:val="en-US"/>
              </w:rPr>
              <w:t xml:space="preserve"> +F</w:t>
            </w:r>
            <w:r w:rsidRPr="008E6D59">
              <w:rPr>
                <w:sz w:val="18"/>
                <w:szCs w:val="18"/>
                <w:vertAlign w:val="subscript"/>
                <w:lang w:val="en-US"/>
              </w:rPr>
              <w:t>ON</w:t>
            </w:r>
            <w:r w:rsidRPr="008E6D59">
              <w:rPr>
                <w:sz w:val="18"/>
                <w:szCs w:val="18"/>
                <w:lang w:val="en-US"/>
              </w:rPr>
              <w:t xml:space="preserve"> + F</w:t>
            </w:r>
            <w:r w:rsidRPr="008E6D59">
              <w:rPr>
                <w:sz w:val="18"/>
                <w:szCs w:val="18"/>
                <w:vertAlign w:val="subscript"/>
                <w:lang w:val="en-US"/>
              </w:rPr>
              <w:t>CR</w:t>
            </w:r>
            <w:r w:rsidRPr="008E6D59">
              <w:rPr>
                <w:sz w:val="18"/>
                <w:szCs w:val="18"/>
                <w:lang w:val="en-US"/>
              </w:rPr>
              <w:t xml:space="preserve">) • </w:t>
            </w:r>
            <w:proofErr w:type="spellStart"/>
            <w:r w:rsidRPr="008E6D59">
              <w:rPr>
                <w:sz w:val="18"/>
                <w:szCs w:val="18"/>
                <w:lang w:val="en-US"/>
              </w:rPr>
              <w:t>Frac</w:t>
            </w:r>
            <w:r w:rsidRPr="008E6D59">
              <w:rPr>
                <w:sz w:val="18"/>
                <w:szCs w:val="18"/>
                <w:vertAlign w:val="subscript"/>
                <w:lang w:val="en-US"/>
              </w:rPr>
              <w:t>Leach</w:t>
            </w:r>
            <w:proofErr w:type="spellEnd"/>
            <w:r w:rsidRPr="008E6D59">
              <w:rPr>
                <w:sz w:val="18"/>
                <w:szCs w:val="18"/>
                <w:vertAlign w:val="subscript"/>
                <w:lang w:val="en-US"/>
              </w:rPr>
              <w:t xml:space="preserve">-(H) </w:t>
            </w:r>
            <w:r w:rsidRPr="008E6D59">
              <w:rPr>
                <w:sz w:val="18"/>
                <w:szCs w:val="18"/>
                <w:lang w:val="en-US"/>
              </w:rPr>
              <w:t>• EF</w:t>
            </w:r>
            <w:r w:rsidRPr="008E6D59">
              <w:rPr>
                <w:sz w:val="18"/>
                <w:szCs w:val="18"/>
                <w:vertAlign w:val="subscript"/>
                <w:lang w:val="en-US"/>
              </w:rPr>
              <w:t>5</w:t>
            </w:r>
            <w:r w:rsidRPr="008E6D59">
              <w:rPr>
                <w:sz w:val="18"/>
                <w:szCs w:val="18"/>
                <w:lang w:val="en-US"/>
              </w:rPr>
              <w:t>]</w:t>
            </w:r>
          </w:p>
        </w:tc>
        <w:tc>
          <w:tcPr>
            <w:tcW w:w="1984" w:type="dxa"/>
            <w:tcBorders>
              <w:top w:val="single" w:sz="4" w:space="0" w:color="7F7F7F" w:themeColor="text1" w:themeTint="80"/>
              <w:bottom w:val="single" w:sz="4" w:space="0" w:color="7F7F7F" w:themeColor="text1" w:themeTint="80"/>
            </w:tcBorders>
          </w:tcPr>
          <w:p w14:paraId="6FBAD364" w14:textId="77777777" w:rsidR="00864708" w:rsidRPr="00B6467D" w:rsidRDefault="00864708" w:rsidP="00864708">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5DC4596E" w14:textId="77777777" w:rsidR="00864708" w:rsidRPr="00B6467D" w:rsidRDefault="00864708" w:rsidP="00864708">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1E9947C" w14:textId="77777777" w:rsidR="00864708" w:rsidRPr="00B6467D" w:rsidRDefault="00864708" w:rsidP="00864708">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413D853" w14:textId="77777777" w:rsidR="00864708" w:rsidRPr="00B6467D" w:rsidRDefault="00864708" w:rsidP="00864708">
            <w:pPr>
              <w:spacing w:after="0" w:line="240" w:lineRule="auto"/>
              <w:rPr>
                <w:rFonts w:ascii="Times New Roman" w:eastAsia="Times New Roman" w:hAnsi="Times New Roman" w:cs="Times New Roman"/>
                <w:bCs/>
                <w:sz w:val="18"/>
                <w:szCs w:val="18"/>
                <w:lang w:val="en-US" w:eastAsia="de-DE"/>
              </w:rPr>
            </w:pPr>
          </w:p>
        </w:tc>
      </w:tr>
      <w:tr w:rsidR="00864708" w:rsidRPr="00B6467D" w14:paraId="42E557E1" w14:textId="77777777" w:rsidTr="0881F0AA">
        <w:tc>
          <w:tcPr>
            <w:tcW w:w="763" w:type="dxa"/>
            <w:tcBorders>
              <w:top w:val="single" w:sz="4" w:space="0" w:color="7F7F7F" w:themeColor="text1" w:themeTint="80"/>
              <w:bottom w:val="single" w:sz="4" w:space="0" w:color="7F7F7F" w:themeColor="text1" w:themeTint="80"/>
            </w:tcBorders>
            <w:noWrap/>
          </w:tcPr>
          <w:p w14:paraId="4400A4B4" w14:textId="77777777" w:rsidR="00864708" w:rsidRPr="00031BC7" w:rsidRDefault="00864708" w:rsidP="00864708">
            <w:pPr>
              <w:spacing w:after="0" w:line="240" w:lineRule="auto"/>
              <w:rPr>
                <w:rFonts w:ascii="Times New Roman" w:eastAsia="Times New Roman" w:hAnsi="Times New Roman" w:cs="Times New Roman"/>
                <w:bCs/>
                <w:sz w:val="18"/>
                <w:szCs w:val="18"/>
                <w:lang w:val="en-US" w:eastAsia="de-DE"/>
              </w:rPr>
            </w:pPr>
            <w:r w:rsidRPr="00031BC7">
              <w:rPr>
                <w:rFonts w:ascii="Times New Roman" w:eastAsia="Times New Roman" w:hAnsi="Times New Roman" w:cs="Times New Roman"/>
                <w:bCs/>
                <w:sz w:val="18"/>
                <w:szCs w:val="18"/>
                <w:lang w:val="en-US" w:eastAsia="de-DE"/>
              </w:rPr>
              <w:t>8.4.2</w:t>
            </w:r>
          </w:p>
        </w:tc>
        <w:tc>
          <w:tcPr>
            <w:tcW w:w="3274" w:type="dxa"/>
            <w:tcBorders>
              <w:top w:val="single" w:sz="4" w:space="0" w:color="7F7F7F" w:themeColor="text1" w:themeTint="80"/>
              <w:bottom w:val="single" w:sz="4" w:space="0" w:color="7F7F7F" w:themeColor="text1" w:themeTint="80"/>
            </w:tcBorders>
          </w:tcPr>
          <w:p w14:paraId="2B7B25B0" w14:textId="37E631A0" w:rsidR="00864708" w:rsidRPr="00031BC7" w:rsidRDefault="00864708" w:rsidP="00864708">
            <w:pPr>
              <w:spacing w:after="0" w:line="240" w:lineRule="auto"/>
              <w:rPr>
                <w:rFonts w:ascii="Times New Roman" w:eastAsia="Times New Roman" w:hAnsi="Times New Roman" w:cs="Times New Roman"/>
                <w:sz w:val="18"/>
                <w:szCs w:val="18"/>
                <w:lang w:val="en-US" w:eastAsia="de-DE"/>
              </w:rPr>
            </w:pPr>
            <w:r w:rsidRPr="00031BC7">
              <w:rPr>
                <w:rFonts w:ascii="Times New Roman" w:eastAsia="Times New Roman" w:hAnsi="Times New Roman" w:cs="Times New Roman"/>
                <w:sz w:val="18"/>
                <w:szCs w:val="18"/>
                <w:lang w:val="en-US" w:eastAsia="de-DE"/>
              </w:rPr>
              <w:t xml:space="preserve">Has the LUC been indicated prior to the audit and was it clear at which farm(s) the </w:t>
            </w:r>
            <w:r w:rsidRPr="00031BC7">
              <w:rPr>
                <w:rFonts w:ascii="Times New Roman" w:eastAsia="Times New Roman" w:hAnsi="Times New Roman" w:cs="Times New Roman"/>
                <w:sz w:val="18"/>
                <w:szCs w:val="18"/>
                <w:lang w:val="en-US" w:eastAsia="de-DE"/>
              </w:rPr>
              <w:lastRenderedPageBreak/>
              <w:t xml:space="preserve">LUC occurred so it could be </w:t>
            </w:r>
            <w:proofErr w:type="gramStart"/>
            <w:r w:rsidRPr="00031BC7">
              <w:rPr>
                <w:rFonts w:ascii="Times New Roman" w:eastAsia="Times New Roman" w:hAnsi="Times New Roman" w:cs="Times New Roman"/>
                <w:sz w:val="18"/>
                <w:szCs w:val="18"/>
                <w:lang w:val="en-US" w:eastAsia="de-DE"/>
              </w:rPr>
              <w:t>taken into account</w:t>
            </w:r>
            <w:proofErr w:type="gramEnd"/>
            <w:r w:rsidRPr="00031BC7">
              <w:rPr>
                <w:rFonts w:ascii="Times New Roman" w:eastAsia="Times New Roman" w:hAnsi="Times New Roman" w:cs="Times New Roman"/>
                <w:sz w:val="18"/>
                <w:szCs w:val="18"/>
                <w:lang w:val="en-US" w:eastAsia="de-DE"/>
              </w:rPr>
              <w:t xml:space="preserve"> in the farm sample audits?</w:t>
            </w:r>
          </w:p>
        </w:tc>
        <w:tc>
          <w:tcPr>
            <w:tcW w:w="3827" w:type="dxa"/>
            <w:tcBorders>
              <w:top w:val="single" w:sz="4" w:space="0" w:color="7F7F7F" w:themeColor="text1" w:themeTint="80"/>
              <w:bottom w:val="single" w:sz="4" w:space="0" w:color="7F7F7F" w:themeColor="text1" w:themeTint="80"/>
            </w:tcBorders>
          </w:tcPr>
          <w:p w14:paraId="710E1978" w14:textId="77777777" w:rsidR="00864708" w:rsidRDefault="00864708" w:rsidP="00864708">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lastRenderedPageBreak/>
              <w:t>Further evidence to be audited as part of the farm sample audits, for details see reference in the farm sample audit checklist</w:t>
            </w:r>
          </w:p>
        </w:tc>
        <w:tc>
          <w:tcPr>
            <w:tcW w:w="1984" w:type="dxa"/>
            <w:tcBorders>
              <w:top w:val="single" w:sz="4" w:space="0" w:color="7F7F7F" w:themeColor="text1" w:themeTint="80"/>
              <w:bottom w:val="single" w:sz="4" w:space="0" w:color="7F7F7F" w:themeColor="text1" w:themeTint="80"/>
            </w:tcBorders>
          </w:tcPr>
          <w:p w14:paraId="2A7A9836" w14:textId="77777777" w:rsidR="00864708" w:rsidRPr="00B6467D" w:rsidRDefault="00864708" w:rsidP="00864708">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47CE7A2C" w14:textId="77777777" w:rsidR="00864708" w:rsidRPr="00B6467D" w:rsidRDefault="00864708" w:rsidP="00864708">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C7DA92C" w14:textId="77777777" w:rsidR="00864708" w:rsidRPr="00B6467D" w:rsidRDefault="00864708" w:rsidP="00864708">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F904CCB" w14:textId="77777777" w:rsidR="00864708" w:rsidRPr="00B6467D" w:rsidRDefault="00864708" w:rsidP="00864708">
            <w:pPr>
              <w:spacing w:after="0" w:line="240" w:lineRule="auto"/>
              <w:rPr>
                <w:rFonts w:ascii="Times New Roman" w:eastAsia="Times New Roman" w:hAnsi="Times New Roman" w:cs="Times New Roman"/>
                <w:bCs/>
                <w:sz w:val="18"/>
                <w:szCs w:val="18"/>
                <w:lang w:val="en-US" w:eastAsia="de-DE"/>
              </w:rPr>
            </w:pPr>
          </w:p>
        </w:tc>
      </w:tr>
      <w:tr w:rsidR="00864708" w:rsidRPr="00B6467D" w14:paraId="5D9EA30D" w14:textId="77777777" w:rsidTr="0881F0AA">
        <w:tc>
          <w:tcPr>
            <w:tcW w:w="763" w:type="dxa"/>
            <w:tcBorders>
              <w:top w:val="single" w:sz="4" w:space="0" w:color="7F7F7F" w:themeColor="text1" w:themeTint="80"/>
              <w:bottom w:val="single" w:sz="4" w:space="0" w:color="7F7F7F" w:themeColor="text1" w:themeTint="80"/>
            </w:tcBorders>
            <w:noWrap/>
          </w:tcPr>
          <w:p w14:paraId="3B31B8FD" w14:textId="77777777" w:rsidR="00864708" w:rsidRPr="00031BC7" w:rsidRDefault="00864708" w:rsidP="00864708">
            <w:pPr>
              <w:spacing w:after="0" w:line="240" w:lineRule="auto"/>
              <w:rPr>
                <w:rFonts w:ascii="Times New Roman" w:eastAsia="Times New Roman" w:hAnsi="Times New Roman" w:cs="Times New Roman"/>
                <w:bCs/>
                <w:sz w:val="18"/>
                <w:szCs w:val="18"/>
                <w:lang w:val="en-US" w:eastAsia="de-DE"/>
              </w:rPr>
            </w:pPr>
            <w:r w:rsidRPr="00031BC7">
              <w:rPr>
                <w:rFonts w:ascii="Times New Roman" w:eastAsia="Times New Roman" w:hAnsi="Times New Roman" w:cs="Times New Roman"/>
                <w:bCs/>
                <w:sz w:val="18"/>
                <w:szCs w:val="18"/>
                <w:lang w:val="en-US" w:eastAsia="de-DE"/>
              </w:rPr>
              <w:t>8.4.3.</w:t>
            </w:r>
          </w:p>
        </w:tc>
        <w:tc>
          <w:tcPr>
            <w:tcW w:w="3274" w:type="dxa"/>
            <w:tcBorders>
              <w:top w:val="single" w:sz="4" w:space="0" w:color="7F7F7F" w:themeColor="text1" w:themeTint="80"/>
              <w:bottom w:val="single" w:sz="4" w:space="0" w:color="7F7F7F" w:themeColor="text1" w:themeTint="80"/>
            </w:tcBorders>
          </w:tcPr>
          <w:p w14:paraId="370FD46D" w14:textId="77777777" w:rsidR="00864708" w:rsidRPr="00031BC7" w:rsidRDefault="00864708" w:rsidP="00864708">
            <w:pPr>
              <w:spacing w:after="0" w:line="240" w:lineRule="auto"/>
              <w:rPr>
                <w:rFonts w:ascii="Times New Roman" w:eastAsia="Times New Roman" w:hAnsi="Times New Roman" w:cs="Times New Roman"/>
                <w:bCs/>
                <w:sz w:val="18"/>
                <w:szCs w:val="18"/>
                <w:lang w:val="en-US" w:eastAsia="de-DE"/>
              </w:rPr>
            </w:pPr>
            <w:r w:rsidRPr="00031BC7">
              <w:rPr>
                <w:rFonts w:ascii="Times New Roman" w:eastAsia="Times New Roman" w:hAnsi="Times New Roman" w:cs="Times New Roman"/>
                <w:bCs/>
                <w:sz w:val="18"/>
                <w:szCs w:val="18"/>
                <w:lang w:val="en-US" w:eastAsia="de-DE"/>
              </w:rPr>
              <w:t>Could the reference land use (CS</w:t>
            </w:r>
            <w:r w:rsidRPr="00031BC7">
              <w:rPr>
                <w:rFonts w:ascii="Times New Roman" w:eastAsia="Times New Roman" w:hAnsi="Times New Roman" w:cs="Times New Roman"/>
                <w:bCs/>
                <w:sz w:val="18"/>
                <w:szCs w:val="18"/>
                <w:vertAlign w:val="subscript"/>
                <w:lang w:val="en-US" w:eastAsia="de-DE"/>
              </w:rPr>
              <w:t>R</w:t>
            </w:r>
            <w:r w:rsidRPr="00031BC7">
              <w:rPr>
                <w:rFonts w:ascii="Times New Roman" w:eastAsia="Times New Roman" w:hAnsi="Times New Roman" w:cs="Times New Roman"/>
                <w:bCs/>
                <w:sz w:val="18"/>
                <w:szCs w:val="18"/>
                <w:lang w:val="en-US" w:eastAsia="de-DE"/>
              </w:rPr>
              <w:t xml:space="preserve">) been determined by reviewing </w:t>
            </w:r>
            <w:proofErr w:type="gramStart"/>
            <w:r w:rsidRPr="00031BC7">
              <w:rPr>
                <w:rFonts w:ascii="Times New Roman" w:eastAsia="Times New Roman" w:hAnsi="Times New Roman" w:cs="Times New Roman"/>
                <w:bCs/>
                <w:sz w:val="18"/>
                <w:szCs w:val="18"/>
                <w:lang w:val="en-US" w:eastAsia="de-DE"/>
              </w:rPr>
              <w:t>evidences</w:t>
            </w:r>
            <w:proofErr w:type="gramEnd"/>
            <w:r w:rsidRPr="00031BC7">
              <w:rPr>
                <w:rFonts w:ascii="Times New Roman" w:eastAsia="Times New Roman" w:hAnsi="Times New Roman" w:cs="Times New Roman"/>
                <w:bCs/>
                <w:sz w:val="18"/>
                <w:szCs w:val="18"/>
                <w:lang w:val="en-US" w:eastAsia="de-DE"/>
              </w:rPr>
              <w:t>?</w:t>
            </w:r>
          </w:p>
        </w:tc>
        <w:tc>
          <w:tcPr>
            <w:tcW w:w="3827" w:type="dxa"/>
            <w:tcBorders>
              <w:top w:val="single" w:sz="4" w:space="0" w:color="7F7F7F" w:themeColor="text1" w:themeTint="80"/>
              <w:bottom w:val="single" w:sz="4" w:space="0" w:color="7F7F7F" w:themeColor="text1" w:themeTint="80"/>
            </w:tcBorders>
          </w:tcPr>
          <w:p w14:paraId="4CDDBE4F" w14:textId="38504958" w:rsidR="00864708" w:rsidRPr="00031BC7" w:rsidRDefault="00864708" w:rsidP="00864708">
            <w:pPr>
              <w:spacing w:after="0" w:line="240" w:lineRule="auto"/>
              <w:rPr>
                <w:rFonts w:ascii="Times New Roman" w:eastAsia="Times New Roman" w:hAnsi="Times New Roman" w:cs="Times New Roman"/>
                <w:bCs/>
                <w:sz w:val="18"/>
                <w:szCs w:val="18"/>
                <w:lang w:eastAsia="de-DE"/>
              </w:rPr>
            </w:pPr>
            <w:r>
              <w:rPr>
                <w:rFonts w:ascii="Times New Roman" w:eastAsia="Times New Roman" w:hAnsi="Times New Roman" w:cs="Times New Roman"/>
                <w:bCs/>
                <w:sz w:val="18"/>
                <w:szCs w:val="18"/>
                <w:lang w:val="en-US" w:eastAsia="de-DE"/>
              </w:rPr>
              <w:t xml:space="preserve">Review shape files of an appropriate geo-information system proving the reference land category. Assure that the reference land was not protected or could fall under a land-use category that is excluded from certification under SSAP/RED Pillar 1 and according to </w:t>
            </w:r>
            <w:r w:rsidR="00464138">
              <w:rPr>
                <w:rFonts w:ascii="Times New Roman" w:eastAsia="Times New Roman" w:hAnsi="Times New Roman" w:cs="Times New Roman"/>
                <w:bCs/>
                <w:sz w:val="18"/>
                <w:szCs w:val="18"/>
                <w:lang w:val="en-US" w:eastAsia="de-DE"/>
              </w:rPr>
              <w:t xml:space="preserve">Article 29 of the Revised Renewable Energy Directive </w:t>
            </w:r>
            <w:r w:rsidR="00464138" w:rsidRPr="00464138">
              <w:rPr>
                <w:rFonts w:ascii="Times New Roman" w:eastAsia="Times New Roman" w:hAnsi="Times New Roman" w:cs="Times New Roman"/>
                <w:sz w:val="18"/>
                <w:szCs w:val="18"/>
                <w:lang w:eastAsia="de-DE"/>
              </w:rPr>
              <w:t>EU/2018/2001</w:t>
            </w:r>
            <w:r w:rsidR="00464138">
              <w:rPr>
                <w:rFonts w:ascii="Times New Roman" w:eastAsia="Times New Roman" w:hAnsi="Times New Roman" w:cs="Times New Roman"/>
                <w:sz w:val="18"/>
                <w:szCs w:val="18"/>
                <w:lang w:eastAsia="de-DE"/>
              </w:rPr>
              <w:t>.</w:t>
            </w:r>
          </w:p>
        </w:tc>
        <w:tc>
          <w:tcPr>
            <w:tcW w:w="1984" w:type="dxa"/>
            <w:tcBorders>
              <w:top w:val="single" w:sz="4" w:space="0" w:color="7F7F7F" w:themeColor="text1" w:themeTint="80"/>
              <w:bottom w:val="single" w:sz="4" w:space="0" w:color="7F7F7F" w:themeColor="text1" w:themeTint="80"/>
            </w:tcBorders>
          </w:tcPr>
          <w:p w14:paraId="040360B8" w14:textId="77777777" w:rsidR="00864708" w:rsidRPr="00B6467D" w:rsidRDefault="00864708" w:rsidP="00864708">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17A1CA98" w14:textId="77777777" w:rsidR="00864708" w:rsidRPr="00B6467D" w:rsidRDefault="00864708" w:rsidP="00864708">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A55251A" w14:textId="77777777" w:rsidR="00864708" w:rsidRPr="00B6467D" w:rsidRDefault="00864708" w:rsidP="00864708">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F6D2C48" w14:textId="77777777" w:rsidR="00864708" w:rsidRPr="00B6467D" w:rsidRDefault="00864708" w:rsidP="00864708">
            <w:pPr>
              <w:spacing w:after="0" w:line="240" w:lineRule="auto"/>
              <w:rPr>
                <w:rFonts w:ascii="Times New Roman" w:eastAsia="Times New Roman" w:hAnsi="Times New Roman" w:cs="Times New Roman"/>
                <w:bCs/>
                <w:sz w:val="18"/>
                <w:szCs w:val="18"/>
                <w:lang w:val="en-US" w:eastAsia="de-DE"/>
              </w:rPr>
            </w:pPr>
          </w:p>
        </w:tc>
      </w:tr>
      <w:tr w:rsidR="00864708" w:rsidRPr="00B6467D" w14:paraId="253A99B4" w14:textId="77777777" w:rsidTr="0881F0AA">
        <w:tc>
          <w:tcPr>
            <w:tcW w:w="763" w:type="dxa"/>
            <w:tcBorders>
              <w:top w:val="single" w:sz="4" w:space="0" w:color="7F7F7F" w:themeColor="text1" w:themeTint="80"/>
              <w:bottom w:val="single" w:sz="4" w:space="0" w:color="7F7F7F" w:themeColor="text1" w:themeTint="80"/>
            </w:tcBorders>
            <w:noWrap/>
          </w:tcPr>
          <w:p w14:paraId="5998B85F" w14:textId="77777777" w:rsidR="00864708" w:rsidRPr="00031BC7" w:rsidRDefault="00864708" w:rsidP="00864708">
            <w:pPr>
              <w:spacing w:after="0" w:line="240" w:lineRule="auto"/>
              <w:rPr>
                <w:rFonts w:ascii="Times New Roman" w:eastAsia="Times New Roman" w:hAnsi="Times New Roman" w:cs="Times New Roman"/>
                <w:bCs/>
                <w:sz w:val="18"/>
                <w:szCs w:val="18"/>
                <w:lang w:val="en-US" w:eastAsia="de-DE"/>
              </w:rPr>
            </w:pPr>
            <w:r w:rsidRPr="00031BC7">
              <w:rPr>
                <w:rFonts w:ascii="Times New Roman" w:eastAsia="Times New Roman" w:hAnsi="Times New Roman" w:cs="Times New Roman"/>
                <w:bCs/>
                <w:sz w:val="18"/>
                <w:szCs w:val="18"/>
                <w:lang w:val="en-US" w:eastAsia="de-DE"/>
              </w:rPr>
              <w:t>8.4.4.</w:t>
            </w:r>
          </w:p>
        </w:tc>
        <w:tc>
          <w:tcPr>
            <w:tcW w:w="3274" w:type="dxa"/>
            <w:tcBorders>
              <w:top w:val="single" w:sz="4" w:space="0" w:color="7F7F7F" w:themeColor="text1" w:themeTint="80"/>
              <w:bottom w:val="single" w:sz="4" w:space="0" w:color="7F7F7F" w:themeColor="text1" w:themeTint="80"/>
            </w:tcBorders>
          </w:tcPr>
          <w:p w14:paraId="673A1ACA" w14:textId="77777777" w:rsidR="00864708" w:rsidRPr="00031BC7" w:rsidRDefault="00864708" w:rsidP="00864708">
            <w:pPr>
              <w:spacing w:after="0" w:line="240" w:lineRule="auto"/>
              <w:rPr>
                <w:rFonts w:ascii="Times New Roman" w:eastAsia="Times New Roman" w:hAnsi="Times New Roman" w:cs="Times New Roman"/>
                <w:bCs/>
                <w:sz w:val="18"/>
                <w:szCs w:val="18"/>
                <w:lang w:val="en-US" w:eastAsia="de-DE"/>
              </w:rPr>
            </w:pPr>
            <w:r w:rsidRPr="00031BC7">
              <w:rPr>
                <w:rFonts w:ascii="Times New Roman" w:eastAsia="Times New Roman" w:hAnsi="Times New Roman" w:cs="Times New Roman"/>
                <w:bCs/>
                <w:sz w:val="18"/>
                <w:szCs w:val="18"/>
                <w:lang w:val="en-US" w:eastAsia="de-DE"/>
              </w:rPr>
              <w:t>Has all data collection to determine the land category and the carbon stock been in line with section 5.2.2 of the Protocol?</w:t>
            </w:r>
          </w:p>
        </w:tc>
        <w:tc>
          <w:tcPr>
            <w:tcW w:w="3827" w:type="dxa"/>
            <w:tcBorders>
              <w:top w:val="single" w:sz="4" w:space="0" w:color="7F7F7F" w:themeColor="text1" w:themeTint="80"/>
              <w:bottom w:val="single" w:sz="4" w:space="0" w:color="7F7F7F" w:themeColor="text1" w:themeTint="80"/>
            </w:tcBorders>
          </w:tcPr>
          <w:p w14:paraId="4F0CC5FB" w14:textId="77777777" w:rsidR="00864708" w:rsidRPr="00D94B0A" w:rsidRDefault="00864708" w:rsidP="00864708">
            <w:pPr>
              <w:spacing w:after="0" w:line="240" w:lineRule="auto"/>
              <w:rPr>
                <w:rFonts w:ascii="Times New Roman" w:eastAsia="Times New Roman" w:hAnsi="Times New Roman" w:cs="Times New Roman"/>
                <w:bCs/>
                <w:sz w:val="18"/>
                <w:szCs w:val="18"/>
                <w:lang w:eastAsia="de-DE"/>
              </w:rPr>
            </w:pPr>
            <w:r w:rsidRPr="00D94B0A">
              <w:rPr>
                <w:rFonts w:ascii="Times New Roman" w:eastAsia="Times New Roman" w:hAnsi="Times New Roman" w:cs="Times New Roman"/>
                <w:bCs/>
                <w:sz w:val="18"/>
                <w:szCs w:val="18"/>
                <w:lang w:eastAsia="de-DE"/>
              </w:rPr>
              <w:t xml:space="preserve">the 2006 IPCC Guidelines for National Greenhouse Gas Inventories – volume 4 </w:t>
            </w:r>
          </w:p>
          <w:p w14:paraId="31F27C88" w14:textId="77777777" w:rsidR="00864708" w:rsidRPr="00D94B0A" w:rsidRDefault="00864708" w:rsidP="00864708">
            <w:pPr>
              <w:spacing w:after="0" w:line="240" w:lineRule="auto"/>
              <w:rPr>
                <w:rFonts w:ascii="Times New Roman" w:eastAsia="Times New Roman" w:hAnsi="Times New Roman" w:cs="Times New Roman"/>
                <w:bCs/>
                <w:sz w:val="18"/>
                <w:szCs w:val="18"/>
                <w:lang w:eastAsia="de-DE"/>
              </w:rPr>
            </w:pPr>
          </w:p>
          <w:p w14:paraId="73B09CBD" w14:textId="77777777" w:rsidR="00864708" w:rsidRPr="00C00EF0" w:rsidRDefault="00864708" w:rsidP="00864708">
            <w:pPr>
              <w:spacing w:after="0" w:line="240" w:lineRule="auto"/>
              <w:rPr>
                <w:rFonts w:ascii="Times New Roman" w:eastAsia="Times New Roman" w:hAnsi="Times New Roman" w:cs="Times New Roman"/>
                <w:bCs/>
                <w:sz w:val="18"/>
                <w:szCs w:val="18"/>
                <w:lang w:val="es-ES" w:eastAsia="de-DE"/>
              </w:rPr>
            </w:pPr>
            <w:proofErr w:type="spellStart"/>
            <w:r w:rsidRPr="00C00EF0">
              <w:rPr>
                <w:rFonts w:ascii="Times New Roman" w:eastAsia="Times New Roman" w:hAnsi="Times New Roman" w:cs="Times New Roman"/>
                <w:bCs/>
                <w:sz w:val="18"/>
                <w:szCs w:val="18"/>
                <w:lang w:val="es-ES" w:eastAsia="de-DE"/>
              </w:rPr>
              <w:t>Regulation</w:t>
            </w:r>
            <w:proofErr w:type="spellEnd"/>
            <w:r w:rsidRPr="00C00EF0">
              <w:rPr>
                <w:rFonts w:ascii="Times New Roman" w:eastAsia="Times New Roman" w:hAnsi="Times New Roman" w:cs="Times New Roman"/>
                <w:bCs/>
                <w:sz w:val="18"/>
                <w:szCs w:val="18"/>
                <w:lang w:val="es-ES" w:eastAsia="de-DE"/>
              </w:rPr>
              <w:t xml:space="preserve"> (EU) No 525/2013 and </w:t>
            </w:r>
            <w:proofErr w:type="spellStart"/>
            <w:r w:rsidRPr="00C00EF0">
              <w:rPr>
                <w:rFonts w:ascii="Times New Roman" w:eastAsia="Times New Roman" w:hAnsi="Times New Roman" w:cs="Times New Roman"/>
                <w:bCs/>
                <w:sz w:val="18"/>
                <w:szCs w:val="18"/>
                <w:lang w:val="es-ES" w:eastAsia="de-DE"/>
              </w:rPr>
              <w:t>Decision</w:t>
            </w:r>
            <w:proofErr w:type="spellEnd"/>
            <w:r w:rsidRPr="00C00EF0">
              <w:rPr>
                <w:rFonts w:ascii="Times New Roman" w:eastAsia="Times New Roman" w:hAnsi="Times New Roman" w:cs="Times New Roman"/>
                <w:bCs/>
                <w:sz w:val="18"/>
                <w:szCs w:val="18"/>
                <w:lang w:val="es-ES" w:eastAsia="de-DE"/>
              </w:rPr>
              <w:t xml:space="preserve"> No 529/2013/EU (OJ L 156, 19.6.2018, p. 1) </w:t>
            </w:r>
          </w:p>
          <w:p w14:paraId="79B88F8C" w14:textId="77777777" w:rsidR="00864708" w:rsidRPr="00C00EF0" w:rsidRDefault="00864708" w:rsidP="00864708">
            <w:pPr>
              <w:spacing w:after="0" w:line="240" w:lineRule="auto"/>
              <w:rPr>
                <w:rFonts w:ascii="Times New Roman" w:eastAsia="Times New Roman" w:hAnsi="Times New Roman" w:cs="Times New Roman"/>
                <w:bCs/>
                <w:sz w:val="18"/>
                <w:szCs w:val="18"/>
                <w:lang w:val="es-ES" w:eastAsia="de-DE"/>
              </w:rPr>
            </w:pPr>
          </w:p>
          <w:p w14:paraId="6450BC4A" w14:textId="77777777" w:rsidR="00864708" w:rsidRPr="00D94B0A" w:rsidRDefault="00864708" w:rsidP="00864708">
            <w:pPr>
              <w:spacing w:after="0" w:line="240" w:lineRule="auto"/>
              <w:rPr>
                <w:rFonts w:ascii="Times New Roman" w:eastAsia="Times New Roman" w:hAnsi="Times New Roman" w:cs="Times New Roman"/>
                <w:bCs/>
                <w:sz w:val="18"/>
                <w:szCs w:val="18"/>
                <w:lang w:eastAsia="de-DE"/>
              </w:rPr>
            </w:pPr>
            <w:r w:rsidRPr="00D94B0A">
              <w:rPr>
                <w:rFonts w:ascii="Times New Roman" w:eastAsia="Times New Roman" w:hAnsi="Times New Roman" w:cs="Times New Roman"/>
                <w:bCs/>
                <w:sz w:val="18"/>
                <w:szCs w:val="18"/>
                <w:lang w:eastAsia="de-DE"/>
              </w:rPr>
              <w:t>Regulation (EU) 2018/841 of the European Parliament and of the Council of 30 May 2018 on the inclusion of greenhouse gas emissions and removals from land use, land use change and forestry in the 2030 climate and energy framework</w:t>
            </w:r>
          </w:p>
        </w:tc>
        <w:tc>
          <w:tcPr>
            <w:tcW w:w="1984" w:type="dxa"/>
            <w:tcBorders>
              <w:top w:val="single" w:sz="4" w:space="0" w:color="7F7F7F" w:themeColor="text1" w:themeTint="80"/>
              <w:bottom w:val="single" w:sz="4" w:space="0" w:color="7F7F7F" w:themeColor="text1" w:themeTint="80"/>
            </w:tcBorders>
          </w:tcPr>
          <w:p w14:paraId="145C11DD" w14:textId="77777777" w:rsidR="00864708" w:rsidRPr="00B6467D" w:rsidRDefault="00864708" w:rsidP="00864708">
            <w:pPr>
              <w:spacing w:after="0" w:line="240" w:lineRule="auto"/>
              <w:rPr>
                <w:rFonts w:ascii="Times New Roman" w:eastAsia="Times New Roman" w:hAnsi="Times New Roman" w:cs="Times New Roman"/>
                <w:color w:val="000000"/>
                <w:sz w:val="18"/>
                <w:szCs w:val="18"/>
                <w:lang w:val="en-US" w:eastAsia="de-DE"/>
              </w:rPr>
            </w:pPr>
          </w:p>
        </w:tc>
        <w:tc>
          <w:tcPr>
            <w:tcW w:w="2910" w:type="dxa"/>
            <w:tcBorders>
              <w:top w:val="single" w:sz="4" w:space="0" w:color="7F7F7F" w:themeColor="text1" w:themeTint="80"/>
              <w:bottom w:val="single" w:sz="4" w:space="0" w:color="7F7F7F" w:themeColor="text1" w:themeTint="80"/>
            </w:tcBorders>
            <w:noWrap/>
          </w:tcPr>
          <w:p w14:paraId="6B40E7A7" w14:textId="77777777" w:rsidR="00864708" w:rsidRPr="00B6467D" w:rsidRDefault="00864708" w:rsidP="00864708">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FFF7D4A" w14:textId="77777777" w:rsidR="00864708" w:rsidRPr="00B6467D" w:rsidRDefault="00864708" w:rsidP="00864708">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87B69A3" w14:textId="77777777" w:rsidR="00864708" w:rsidRPr="00B6467D" w:rsidRDefault="00864708" w:rsidP="00864708">
            <w:pPr>
              <w:spacing w:after="0" w:line="240" w:lineRule="auto"/>
              <w:rPr>
                <w:rFonts w:ascii="Times New Roman" w:eastAsia="Times New Roman" w:hAnsi="Times New Roman" w:cs="Times New Roman"/>
                <w:bCs/>
                <w:sz w:val="18"/>
                <w:szCs w:val="18"/>
                <w:lang w:val="en-US" w:eastAsia="de-DE"/>
              </w:rPr>
            </w:pPr>
          </w:p>
        </w:tc>
      </w:tr>
      <w:tr w:rsidR="00864708" w:rsidRPr="00B6467D" w14:paraId="63A0829D" w14:textId="77777777" w:rsidTr="0881F0AA">
        <w:tc>
          <w:tcPr>
            <w:tcW w:w="763" w:type="dxa"/>
            <w:tcBorders>
              <w:top w:val="single" w:sz="4" w:space="0" w:color="FFFFFF" w:themeColor="background1"/>
              <w:right w:val="single" w:sz="4" w:space="0" w:color="FFFFFF" w:themeColor="background1"/>
            </w:tcBorders>
            <w:shd w:val="clear" w:color="auto" w:fill="CDB779"/>
            <w:noWrap/>
          </w:tcPr>
          <w:p w14:paraId="39CA8924" w14:textId="77777777" w:rsidR="00864708" w:rsidRPr="00B6467D" w:rsidRDefault="00864708" w:rsidP="00864708">
            <w:pPr>
              <w:spacing w:after="0" w:line="240" w:lineRule="auto"/>
              <w:rPr>
                <w:rFonts w:ascii="Times New Roman" w:eastAsia="Times New Roman" w:hAnsi="Times New Roman" w:cs="Times New Roman"/>
                <w:b/>
                <w:bCs/>
                <w:color w:val="FFFFFF"/>
                <w:sz w:val="18"/>
                <w:szCs w:val="18"/>
                <w:lang w:val="en-US" w:eastAsia="de-DE"/>
              </w:rPr>
            </w:pPr>
          </w:p>
        </w:tc>
        <w:tc>
          <w:tcPr>
            <w:tcW w:w="13413" w:type="dxa"/>
            <w:gridSpan w:val="6"/>
            <w:tcBorders>
              <w:top w:val="single" w:sz="4" w:space="0" w:color="FFFFFF" w:themeColor="background1"/>
              <w:left w:val="single" w:sz="4" w:space="0" w:color="FFFFFF" w:themeColor="background1"/>
            </w:tcBorders>
            <w:shd w:val="clear" w:color="auto" w:fill="CDB779"/>
          </w:tcPr>
          <w:p w14:paraId="1BB6F150" w14:textId="77777777" w:rsidR="00864708" w:rsidRPr="00B6467D" w:rsidRDefault="00864708" w:rsidP="00864708">
            <w:pPr>
              <w:spacing w:after="0" w:line="240" w:lineRule="auto"/>
              <w:rPr>
                <w:rFonts w:ascii="Times New Roman" w:eastAsia="Times New Roman" w:hAnsi="Times New Roman" w:cs="Times New Roman"/>
                <w:b/>
                <w:bCs/>
                <w:color w:val="FFFFFF"/>
                <w:sz w:val="18"/>
                <w:szCs w:val="18"/>
                <w:lang w:val="en-US" w:eastAsia="de-DE"/>
              </w:rPr>
            </w:pPr>
          </w:p>
        </w:tc>
      </w:tr>
    </w:tbl>
    <w:p w14:paraId="04338875" w14:textId="77777777" w:rsidR="00C75CE4" w:rsidRDefault="00C75CE4"/>
    <w:tbl>
      <w:tblPr>
        <w:tblW w:w="14238" w:type="dxa"/>
        <w:tblInd w:w="-72" w:type="dxa"/>
        <w:tblBorders>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568"/>
        <w:gridCol w:w="708"/>
        <w:gridCol w:w="2835"/>
        <w:gridCol w:w="3544"/>
        <w:gridCol w:w="3544"/>
        <w:gridCol w:w="1879"/>
        <w:gridCol w:w="578"/>
        <w:gridCol w:w="582"/>
      </w:tblGrid>
      <w:tr w:rsidR="00EE71C1" w:rsidRPr="00B6467D" w14:paraId="3957506C" w14:textId="77777777" w:rsidTr="00233709">
        <w:trPr>
          <w:trHeight w:val="261"/>
          <w:tblHeader/>
        </w:trPr>
        <w:tc>
          <w:tcPr>
            <w:tcW w:w="14238" w:type="dxa"/>
            <w:gridSpan w:val="8"/>
            <w:tcBorders>
              <w:top w:val="single" w:sz="4" w:space="0" w:color="7F7F7F" w:themeColor="text1" w:themeTint="80"/>
              <w:bottom w:val="single" w:sz="4" w:space="0" w:color="FFFFFF" w:themeColor="background1"/>
            </w:tcBorders>
            <w:shd w:val="clear" w:color="auto" w:fill="CDB779"/>
            <w:noWrap/>
            <w:vAlign w:val="center"/>
          </w:tcPr>
          <w:p w14:paraId="7DECE88A" w14:textId="77777777" w:rsidR="00EE71C1" w:rsidRPr="00B6467D" w:rsidRDefault="00EE71C1" w:rsidP="00233709">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Non-Conformity overview</w:t>
            </w:r>
          </w:p>
        </w:tc>
      </w:tr>
      <w:tr w:rsidR="00EE71C1" w:rsidRPr="00B6467D" w14:paraId="3A5FCD42" w14:textId="77777777" w:rsidTr="007648B1">
        <w:trPr>
          <w:trHeight w:val="242"/>
          <w:tblHeader/>
        </w:trPr>
        <w:tc>
          <w:tcPr>
            <w:tcW w:w="568" w:type="dxa"/>
            <w:vMerge w:val="restart"/>
            <w:tcBorders>
              <w:top w:val="single" w:sz="4" w:space="0" w:color="7F7F7F" w:themeColor="text1" w:themeTint="80"/>
              <w:bottom w:val="single" w:sz="4" w:space="0" w:color="FFFFFF" w:themeColor="background1"/>
              <w:right w:val="single" w:sz="4" w:space="0" w:color="FFFFFF" w:themeColor="background1"/>
            </w:tcBorders>
            <w:shd w:val="clear" w:color="auto" w:fill="CDB779"/>
            <w:noWrap/>
            <w:vAlign w:val="center"/>
            <w:hideMark/>
          </w:tcPr>
          <w:p w14:paraId="760A2573" w14:textId="77777777" w:rsidR="00EE71C1" w:rsidRPr="00B6467D" w:rsidRDefault="00EE71C1" w:rsidP="00233709">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 xml:space="preserve">NC </w:t>
            </w:r>
            <w:r w:rsidRPr="00B6467D">
              <w:rPr>
                <w:rFonts w:ascii="Times New Roman" w:eastAsia="Times New Roman" w:hAnsi="Times New Roman" w:cs="Times New Roman"/>
                <w:b/>
                <w:bCs/>
                <w:color w:val="FFFFFF"/>
                <w:sz w:val="18"/>
                <w:szCs w:val="18"/>
                <w:lang w:val="en-US" w:eastAsia="de-DE"/>
              </w:rPr>
              <w:t>No.</w:t>
            </w:r>
          </w:p>
        </w:tc>
        <w:tc>
          <w:tcPr>
            <w:tcW w:w="708" w:type="dxa"/>
            <w:vMerge w:val="restart"/>
            <w:tcBorders>
              <w:top w:val="single" w:sz="4" w:space="0" w:color="7F7F7F" w:themeColor="text1" w:themeTint="80"/>
              <w:right w:val="single" w:sz="4" w:space="0" w:color="FFFFFF" w:themeColor="background1"/>
            </w:tcBorders>
            <w:shd w:val="clear" w:color="auto" w:fill="CDB779"/>
            <w:vAlign w:val="center"/>
          </w:tcPr>
          <w:p w14:paraId="4C667308" w14:textId="77777777" w:rsidR="00EE71C1" w:rsidRPr="00B6467D" w:rsidRDefault="00EE71C1" w:rsidP="00EE71C1">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SSAP No.</w:t>
            </w:r>
          </w:p>
        </w:tc>
        <w:tc>
          <w:tcPr>
            <w:tcW w:w="2835"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692DB99B" w14:textId="77777777" w:rsidR="00EE71C1" w:rsidRPr="00B6467D" w:rsidRDefault="00EE71C1" w:rsidP="00233709">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SSAP/RED requirement and sub-questions</w:t>
            </w:r>
          </w:p>
        </w:tc>
        <w:tc>
          <w:tcPr>
            <w:tcW w:w="3544"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611F1FB4" w14:textId="77777777" w:rsidR="00EE71C1" w:rsidRPr="00B6467D" w:rsidRDefault="00EE71C1" w:rsidP="00233709">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 xml:space="preserve">Answer/Findings </w:t>
            </w:r>
            <w:r>
              <w:rPr>
                <w:rFonts w:ascii="Times New Roman" w:eastAsia="Times New Roman" w:hAnsi="Times New Roman" w:cs="Times New Roman"/>
                <w:b/>
                <w:bCs/>
                <w:color w:val="FFFFFF"/>
                <w:sz w:val="18"/>
                <w:szCs w:val="18"/>
                <w:lang w:val="en-US" w:eastAsia="de-DE"/>
              </w:rPr>
              <w:t>during the</w:t>
            </w:r>
            <w:r w:rsidRPr="00B6467D">
              <w:rPr>
                <w:rFonts w:ascii="Times New Roman" w:eastAsia="Times New Roman" w:hAnsi="Times New Roman" w:cs="Times New Roman"/>
                <w:b/>
                <w:bCs/>
                <w:color w:val="FFFFFF"/>
                <w:sz w:val="18"/>
                <w:szCs w:val="18"/>
                <w:lang w:val="en-US" w:eastAsia="de-DE"/>
              </w:rPr>
              <w:t xml:space="preserve"> audit</w:t>
            </w:r>
          </w:p>
        </w:tc>
        <w:tc>
          <w:tcPr>
            <w:tcW w:w="3544"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42769D9C" w14:textId="77777777" w:rsidR="00EE71C1" w:rsidRPr="00B6467D" w:rsidRDefault="00EE71C1" w:rsidP="00233709">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Measure from the company</w:t>
            </w:r>
          </w:p>
        </w:tc>
        <w:tc>
          <w:tcPr>
            <w:tcW w:w="1879"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24524201" w14:textId="77777777" w:rsidR="00EE71C1" w:rsidRPr="00B6467D" w:rsidRDefault="00EE71C1" w:rsidP="00233709">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Date of implementation</w:t>
            </w:r>
          </w:p>
        </w:tc>
        <w:tc>
          <w:tcPr>
            <w:tcW w:w="1160" w:type="dxa"/>
            <w:gridSpan w:val="2"/>
            <w:tcBorders>
              <w:top w:val="single" w:sz="4" w:space="0" w:color="7F7F7F" w:themeColor="text1" w:themeTint="80"/>
              <w:left w:val="single" w:sz="4" w:space="0" w:color="FFFFFF" w:themeColor="background1"/>
              <w:bottom w:val="single" w:sz="4" w:space="0" w:color="FFFFFF" w:themeColor="background1"/>
            </w:tcBorders>
            <w:shd w:val="clear" w:color="auto" w:fill="CDB779"/>
            <w:noWrap/>
            <w:vAlign w:val="center"/>
            <w:hideMark/>
          </w:tcPr>
          <w:p w14:paraId="40E62797" w14:textId="77777777" w:rsidR="00EE71C1" w:rsidRPr="00B6467D" w:rsidRDefault="00EE71C1" w:rsidP="00233709">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Implemented</w:t>
            </w:r>
          </w:p>
        </w:tc>
      </w:tr>
      <w:tr w:rsidR="00EE71C1" w:rsidRPr="00B6467D" w14:paraId="507A52F5" w14:textId="77777777" w:rsidTr="007648B1">
        <w:trPr>
          <w:trHeight w:val="279"/>
          <w:tblHeader/>
        </w:trPr>
        <w:tc>
          <w:tcPr>
            <w:tcW w:w="568" w:type="dxa"/>
            <w:vMerge/>
            <w:tcBorders>
              <w:top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2CCB938B" w14:textId="77777777" w:rsidR="00EE71C1" w:rsidRPr="00B6467D" w:rsidRDefault="00EE71C1" w:rsidP="00233709">
            <w:pPr>
              <w:spacing w:after="0" w:line="240" w:lineRule="auto"/>
              <w:rPr>
                <w:rFonts w:ascii="Times New Roman" w:eastAsia="Times New Roman" w:hAnsi="Times New Roman" w:cs="Times New Roman"/>
                <w:b/>
                <w:bCs/>
                <w:color w:val="FFFFFF"/>
                <w:sz w:val="18"/>
                <w:szCs w:val="18"/>
                <w:lang w:val="en-US" w:eastAsia="de-DE"/>
              </w:rPr>
            </w:pPr>
          </w:p>
        </w:tc>
        <w:tc>
          <w:tcPr>
            <w:tcW w:w="708" w:type="dxa"/>
            <w:vMerge/>
            <w:tcBorders>
              <w:bottom w:val="single" w:sz="4" w:space="0" w:color="FFFFFF" w:themeColor="background1"/>
              <w:right w:val="single" w:sz="4" w:space="0" w:color="FFFFFF" w:themeColor="background1"/>
            </w:tcBorders>
            <w:shd w:val="clear" w:color="auto" w:fill="CDB779"/>
          </w:tcPr>
          <w:p w14:paraId="796B98D5" w14:textId="77777777" w:rsidR="00EE71C1" w:rsidRPr="00B6467D" w:rsidRDefault="00EE71C1" w:rsidP="00233709">
            <w:pPr>
              <w:spacing w:after="0" w:line="240" w:lineRule="auto"/>
              <w:rPr>
                <w:rFonts w:ascii="Times New Roman" w:eastAsia="Times New Roman" w:hAnsi="Times New Roman" w:cs="Times New Roman"/>
                <w:b/>
                <w:bCs/>
                <w:color w:val="FFFFFF"/>
                <w:sz w:val="18"/>
                <w:szCs w:val="18"/>
                <w:lang w:val="en-US" w:eastAsia="de-DE"/>
              </w:rPr>
            </w:pPr>
          </w:p>
        </w:tc>
        <w:tc>
          <w:tcPr>
            <w:tcW w:w="283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344BE600" w14:textId="77777777" w:rsidR="00EE71C1" w:rsidRPr="00B6467D" w:rsidRDefault="00EE71C1" w:rsidP="00233709">
            <w:pPr>
              <w:spacing w:after="0" w:line="240" w:lineRule="auto"/>
              <w:rPr>
                <w:rFonts w:ascii="Times New Roman" w:eastAsia="Times New Roman" w:hAnsi="Times New Roman" w:cs="Times New Roman"/>
                <w:b/>
                <w:bCs/>
                <w:color w:val="FFFFFF"/>
                <w:sz w:val="18"/>
                <w:szCs w:val="18"/>
                <w:lang w:val="en-US" w:eastAsia="de-DE"/>
              </w:rPr>
            </w:pPr>
          </w:p>
        </w:tc>
        <w:tc>
          <w:tcPr>
            <w:tcW w:w="354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7EE3B4B9" w14:textId="77777777" w:rsidR="00EE71C1" w:rsidRPr="00B6467D" w:rsidRDefault="00EE71C1" w:rsidP="00233709">
            <w:pPr>
              <w:spacing w:after="0" w:line="240" w:lineRule="auto"/>
              <w:rPr>
                <w:rFonts w:ascii="Times New Roman" w:eastAsia="Times New Roman" w:hAnsi="Times New Roman" w:cs="Times New Roman"/>
                <w:b/>
                <w:bCs/>
                <w:color w:val="FFFFFF"/>
                <w:sz w:val="18"/>
                <w:szCs w:val="18"/>
                <w:lang w:val="en-US" w:eastAsia="de-DE"/>
              </w:rPr>
            </w:pPr>
          </w:p>
        </w:tc>
        <w:tc>
          <w:tcPr>
            <w:tcW w:w="354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17D63EA2" w14:textId="77777777" w:rsidR="00EE71C1" w:rsidRPr="00B6467D" w:rsidRDefault="00EE71C1" w:rsidP="00233709">
            <w:pPr>
              <w:spacing w:after="0" w:line="240" w:lineRule="auto"/>
              <w:rPr>
                <w:rFonts w:ascii="Times New Roman" w:eastAsia="Times New Roman" w:hAnsi="Times New Roman" w:cs="Times New Roman"/>
                <w:b/>
                <w:bCs/>
                <w:color w:val="FFFFFF"/>
                <w:sz w:val="18"/>
                <w:szCs w:val="18"/>
                <w:lang w:val="en-US" w:eastAsia="de-DE"/>
              </w:rPr>
            </w:pPr>
          </w:p>
        </w:tc>
        <w:tc>
          <w:tcPr>
            <w:tcW w:w="187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52E608EF" w14:textId="77777777" w:rsidR="00EE71C1" w:rsidRPr="00B6467D" w:rsidRDefault="00EE71C1" w:rsidP="00233709">
            <w:pPr>
              <w:spacing w:after="0" w:line="240" w:lineRule="auto"/>
              <w:rPr>
                <w:rFonts w:ascii="Times New Roman" w:eastAsia="Times New Roman" w:hAnsi="Times New Roman" w:cs="Times New Roman"/>
                <w:b/>
                <w:bCs/>
                <w:color w:val="FFFFFF"/>
                <w:sz w:val="18"/>
                <w:szCs w:val="18"/>
                <w:lang w:val="en-US" w:eastAsia="de-DE"/>
              </w:rPr>
            </w:pPr>
          </w:p>
        </w:tc>
        <w:tc>
          <w:tcPr>
            <w:tcW w:w="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55239733" w14:textId="77777777" w:rsidR="00EE71C1" w:rsidRPr="00B6467D" w:rsidRDefault="00EE71C1" w:rsidP="00233709">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Yes</w:t>
            </w:r>
          </w:p>
        </w:tc>
        <w:tc>
          <w:tcPr>
            <w:tcW w:w="582" w:type="dxa"/>
            <w:tcBorders>
              <w:top w:val="single" w:sz="4" w:space="0" w:color="FFFFFF" w:themeColor="background1"/>
              <w:left w:val="single" w:sz="4" w:space="0" w:color="FFFFFF" w:themeColor="background1"/>
              <w:bottom w:val="single" w:sz="4" w:space="0" w:color="FFFFFF" w:themeColor="background1"/>
            </w:tcBorders>
            <w:shd w:val="clear" w:color="auto" w:fill="CDB779"/>
            <w:noWrap/>
            <w:vAlign w:val="center"/>
            <w:hideMark/>
          </w:tcPr>
          <w:p w14:paraId="7C5AC6C2" w14:textId="77777777" w:rsidR="00EE71C1" w:rsidRPr="00B6467D" w:rsidRDefault="00EE71C1" w:rsidP="00233709">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No</w:t>
            </w:r>
          </w:p>
        </w:tc>
      </w:tr>
      <w:tr w:rsidR="00EE71C1" w:rsidRPr="00B6467D" w14:paraId="649841BE" w14:textId="77777777" w:rsidTr="007648B1">
        <w:trPr>
          <w:trHeight w:val="242"/>
        </w:trPr>
        <w:tc>
          <w:tcPr>
            <w:tcW w:w="568" w:type="dxa"/>
            <w:tcBorders>
              <w:top w:val="single" w:sz="4" w:space="0" w:color="7F7F7F" w:themeColor="text1" w:themeTint="80"/>
            </w:tcBorders>
            <w:noWrap/>
            <w:vAlign w:val="center"/>
          </w:tcPr>
          <w:p w14:paraId="56B20A0C"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1</w:t>
            </w:r>
          </w:p>
        </w:tc>
        <w:tc>
          <w:tcPr>
            <w:tcW w:w="708" w:type="dxa"/>
            <w:tcBorders>
              <w:top w:val="single" w:sz="4" w:space="0" w:color="7F7F7F" w:themeColor="text1" w:themeTint="80"/>
            </w:tcBorders>
          </w:tcPr>
          <w:p w14:paraId="074E47F7"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tcBorders>
          </w:tcPr>
          <w:p w14:paraId="4A852BA6"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tcBorders>
          </w:tcPr>
          <w:p w14:paraId="1299FC03"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tcBorders>
          </w:tcPr>
          <w:p w14:paraId="53508331"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tcBorders>
            <w:noWrap/>
            <w:hideMark/>
          </w:tcPr>
          <w:p w14:paraId="4C694B97"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tcBorders>
            <w:noWrap/>
            <w:hideMark/>
          </w:tcPr>
          <w:p w14:paraId="5EB26D91"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tcBorders>
            <w:noWrap/>
            <w:hideMark/>
          </w:tcPr>
          <w:p w14:paraId="3BC8F9AD"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r w:rsidR="00EE71C1" w:rsidRPr="00B6467D" w14:paraId="18F999B5" w14:textId="77777777" w:rsidTr="007648B1">
        <w:trPr>
          <w:trHeight w:val="261"/>
        </w:trPr>
        <w:tc>
          <w:tcPr>
            <w:tcW w:w="568" w:type="dxa"/>
            <w:tcBorders>
              <w:top w:val="single" w:sz="4" w:space="0" w:color="7F7F7F" w:themeColor="text1" w:themeTint="80"/>
              <w:bottom w:val="single" w:sz="4" w:space="0" w:color="7F7F7F" w:themeColor="text1" w:themeTint="80"/>
            </w:tcBorders>
            <w:noWrap/>
            <w:vAlign w:val="center"/>
          </w:tcPr>
          <w:p w14:paraId="7144751B"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2</w:t>
            </w:r>
          </w:p>
        </w:tc>
        <w:tc>
          <w:tcPr>
            <w:tcW w:w="708" w:type="dxa"/>
            <w:tcBorders>
              <w:top w:val="single" w:sz="4" w:space="0" w:color="7F7F7F" w:themeColor="text1" w:themeTint="80"/>
              <w:bottom w:val="single" w:sz="4" w:space="0" w:color="7F7F7F" w:themeColor="text1" w:themeTint="80"/>
            </w:tcBorders>
          </w:tcPr>
          <w:p w14:paraId="18D160CB"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61AC30FB"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26B1A375"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211FC6EA"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hideMark/>
          </w:tcPr>
          <w:p w14:paraId="764ED501"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hideMark/>
          </w:tcPr>
          <w:p w14:paraId="0AB93745"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hideMark/>
          </w:tcPr>
          <w:p w14:paraId="49635555"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r w:rsidR="00EE71C1" w:rsidRPr="00B6467D" w14:paraId="5FCD5EC4" w14:textId="77777777" w:rsidTr="007648B1">
        <w:trPr>
          <w:trHeight w:val="242"/>
        </w:trPr>
        <w:tc>
          <w:tcPr>
            <w:tcW w:w="568" w:type="dxa"/>
            <w:tcBorders>
              <w:top w:val="single" w:sz="4" w:space="0" w:color="7F7F7F" w:themeColor="text1" w:themeTint="80"/>
              <w:bottom w:val="single" w:sz="4" w:space="0" w:color="7F7F7F" w:themeColor="text1" w:themeTint="80"/>
            </w:tcBorders>
            <w:noWrap/>
            <w:vAlign w:val="center"/>
          </w:tcPr>
          <w:p w14:paraId="0B778152"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3</w:t>
            </w:r>
          </w:p>
        </w:tc>
        <w:tc>
          <w:tcPr>
            <w:tcW w:w="708" w:type="dxa"/>
            <w:tcBorders>
              <w:top w:val="single" w:sz="4" w:space="0" w:color="7F7F7F" w:themeColor="text1" w:themeTint="80"/>
              <w:bottom w:val="single" w:sz="4" w:space="0" w:color="7F7F7F" w:themeColor="text1" w:themeTint="80"/>
            </w:tcBorders>
          </w:tcPr>
          <w:p w14:paraId="17A53FC6"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1CDEAE01"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50F07069"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2FF85D32"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1E954643"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627AA0AC"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5A7AF15D"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r w:rsidR="00EE71C1" w:rsidRPr="00B6467D" w14:paraId="2598DEE6" w14:textId="77777777" w:rsidTr="007648B1">
        <w:trPr>
          <w:trHeight w:val="261"/>
        </w:trPr>
        <w:tc>
          <w:tcPr>
            <w:tcW w:w="568" w:type="dxa"/>
            <w:tcBorders>
              <w:top w:val="single" w:sz="4" w:space="0" w:color="7F7F7F" w:themeColor="text1" w:themeTint="80"/>
              <w:bottom w:val="single" w:sz="4" w:space="0" w:color="7F7F7F" w:themeColor="text1" w:themeTint="80"/>
            </w:tcBorders>
            <w:noWrap/>
            <w:vAlign w:val="center"/>
          </w:tcPr>
          <w:p w14:paraId="279935FF"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4</w:t>
            </w:r>
          </w:p>
        </w:tc>
        <w:tc>
          <w:tcPr>
            <w:tcW w:w="708" w:type="dxa"/>
            <w:tcBorders>
              <w:top w:val="single" w:sz="4" w:space="0" w:color="7F7F7F" w:themeColor="text1" w:themeTint="80"/>
              <w:bottom w:val="single" w:sz="4" w:space="0" w:color="7F7F7F" w:themeColor="text1" w:themeTint="80"/>
            </w:tcBorders>
          </w:tcPr>
          <w:p w14:paraId="06686FEF"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401A7268"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752F30A4"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3048BA75"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3793568E"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081CEB47"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54D4AFED"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r w:rsidR="00EE71C1" w:rsidRPr="00B6467D" w14:paraId="78941E47" w14:textId="77777777" w:rsidTr="007648B1">
        <w:trPr>
          <w:trHeight w:val="242"/>
        </w:trPr>
        <w:tc>
          <w:tcPr>
            <w:tcW w:w="568" w:type="dxa"/>
            <w:tcBorders>
              <w:top w:val="single" w:sz="4" w:space="0" w:color="7F7F7F" w:themeColor="text1" w:themeTint="80"/>
              <w:bottom w:val="single" w:sz="4" w:space="0" w:color="7F7F7F" w:themeColor="text1" w:themeTint="80"/>
            </w:tcBorders>
            <w:noWrap/>
            <w:vAlign w:val="center"/>
          </w:tcPr>
          <w:p w14:paraId="44240AAE"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p>
        </w:tc>
        <w:tc>
          <w:tcPr>
            <w:tcW w:w="708" w:type="dxa"/>
            <w:tcBorders>
              <w:top w:val="single" w:sz="4" w:space="0" w:color="7F7F7F" w:themeColor="text1" w:themeTint="80"/>
              <w:bottom w:val="single" w:sz="4" w:space="0" w:color="7F7F7F" w:themeColor="text1" w:themeTint="80"/>
            </w:tcBorders>
          </w:tcPr>
          <w:p w14:paraId="0FBA7733"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506B019F"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4F7836D1"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478D7399"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1AB2B8F9"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3FBF0C5E"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7896E9D9"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r w:rsidR="00EE71C1" w:rsidRPr="00B6467D" w14:paraId="29B4EA11" w14:textId="77777777" w:rsidTr="007648B1">
        <w:trPr>
          <w:trHeight w:val="261"/>
        </w:trPr>
        <w:tc>
          <w:tcPr>
            <w:tcW w:w="568" w:type="dxa"/>
            <w:tcBorders>
              <w:top w:val="single" w:sz="4" w:space="0" w:color="7F7F7F" w:themeColor="text1" w:themeTint="80"/>
              <w:bottom w:val="single" w:sz="4" w:space="0" w:color="7F7F7F" w:themeColor="text1" w:themeTint="80"/>
            </w:tcBorders>
            <w:noWrap/>
            <w:vAlign w:val="center"/>
          </w:tcPr>
          <w:p w14:paraId="1B87E3DE"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6</w:t>
            </w:r>
          </w:p>
        </w:tc>
        <w:tc>
          <w:tcPr>
            <w:tcW w:w="708" w:type="dxa"/>
            <w:tcBorders>
              <w:top w:val="single" w:sz="4" w:space="0" w:color="7F7F7F" w:themeColor="text1" w:themeTint="80"/>
              <w:bottom w:val="single" w:sz="4" w:space="0" w:color="7F7F7F" w:themeColor="text1" w:themeTint="80"/>
            </w:tcBorders>
          </w:tcPr>
          <w:p w14:paraId="1B319C6E"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1DCF0334"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2E780729"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7118DC78"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7876FC12"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35703EDE"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5E86F948"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r w:rsidR="00EE71C1" w:rsidRPr="00B6467D" w14:paraId="75697EEC" w14:textId="77777777" w:rsidTr="007648B1">
        <w:trPr>
          <w:trHeight w:val="242"/>
        </w:trPr>
        <w:tc>
          <w:tcPr>
            <w:tcW w:w="568" w:type="dxa"/>
            <w:tcBorders>
              <w:top w:val="single" w:sz="4" w:space="0" w:color="7F7F7F" w:themeColor="text1" w:themeTint="80"/>
              <w:bottom w:val="single" w:sz="4" w:space="0" w:color="7F7F7F" w:themeColor="text1" w:themeTint="80"/>
            </w:tcBorders>
            <w:noWrap/>
            <w:vAlign w:val="center"/>
          </w:tcPr>
          <w:p w14:paraId="109B8484"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7</w:t>
            </w:r>
          </w:p>
        </w:tc>
        <w:tc>
          <w:tcPr>
            <w:tcW w:w="708" w:type="dxa"/>
            <w:tcBorders>
              <w:top w:val="single" w:sz="4" w:space="0" w:color="7F7F7F" w:themeColor="text1" w:themeTint="80"/>
              <w:bottom w:val="single" w:sz="4" w:space="0" w:color="7F7F7F" w:themeColor="text1" w:themeTint="80"/>
            </w:tcBorders>
          </w:tcPr>
          <w:p w14:paraId="1946BE5E"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51C34A15"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7E051CA8"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126953D2"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1E5BF58C"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053A08E0"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1674D195"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r w:rsidR="00EE71C1" w:rsidRPr="00B6467D" w14:paraId="44B0A208" w14:textId="77777777" w:rsidTr="007648B1">
        <w:trPr>
          <w:trHeight w:val="261"/>
        </w:trPr>
        <w:tc>
          <w:tcPr>
            <w:tcW w:w="568" w:type="dxa"/>
            <w:tcBorders>
              <w:top w:val="single" w:sz="4" w:space="0" w:color="7F7F7F" w:themeColor="text1" w:themeTint="80"/>
              <w:bottom w:val="single" w:sz="4" w:space="0" w:color="7F7F7F" w:themeColor="text1" w:themeTint="80"/>
            </w:tcBorders>
            <w:noWrap/>
            <w:vAlign w:val="center"/>
          </w:tcPr>
          <w:p w14:paraId="03853697"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8</w:t>
            </w:r>
          </w:p>
        </w:tc>
        <w:tc>
          <w:tcPr>
            <w:tcW w:w="708" w:type="dxa"/>
            <w:tcBorders>
              <w:top w:val="single" w:sz="4" w:space="0" w:color="7F7F7F" w:themeColor="text1" w:themeTint="80"/>
              <w:bottom w:val="single" w:sz="4" w:space="0" w:color="7F7F7F" w:themeColor="text1" w:themeTint="80"/>
            </w:tcBorders>
          </w:tcPr>
          <w:p w14:paraId="3C72A837"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7A9A139D"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56A0069A"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7DF6F7AA"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320646EB"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31ED7778"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532070F0"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r w:rsidR="00EE71C1" w:rsidRPr="00B6467D" w14:paraId="2B2B7304" w14:textId="77777777" w:rsidTr="007648B1">
        <w:trPr>
          <w:trHeight w:val="242"/>
        </w:trPr>
        <w:tc>
          <w:tcPr>
            <w:tcW w:w="568" w:type="dxa"/>
            <w:tcBorders>
              <w:top w:val="single" w:sz="4" w:space="0" w:color="7F7F7F" w:themeColor="text1" w:themeTint="80"/>
              <w:bottom w:val="single" w:sz="4" w:space="0" w:color="7F7F7F" w:themeColor="text1" w:themeTint="80"/>
            </w:tcBorders>
            <w:noWrap/>
            <w:vAlign w:val="center"/>
          </w:tcPr>
          <w:p w14:paraId="089009E4"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9</w:t>
            </w:r>
          </w:p>
        </w:tc>
        <w:tc>
          <w:tcPr>
            <w:tcW w:w="708" w:type="dxa"/>
            <w:tcBorders>
              <w:top w:val="single" w:sz="4" w:space="0" w:color="7F7F7F" w:themeColor="text1" w:themeTint="80"/>
              <w:bottom w:val="single" w:sz="4" w:space="0" w:color="7F7F7F" w:themeColor="text1" w:themeTint="80"/>
            </w:tcBorders>
          </w:tcPr>
          <w:p w14:paraId="1A9B60E1"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3E190F5E"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0FB76C7C"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00EE7A80"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1E8E47C2"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52E12EC1"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6A2BC471"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r w:rsidR="00EE71C1" w:rsidRPr="00B6467D" w14:paraId="5D369756" w14:textId="77777777" w:rsidTr="007648B1">
        <w:trPr>
          <w:trHeight w:val="261"/>
        </w:trPr>
        <w:tc>
          <w:tcPr>
            <w:tcW w:w="568" w:type="dxa"/>
            <w:tcBorders>
              <w:top w:val="single" w:sz="4" w:space="0" w:color="7F7F7F" w:themeColor="text1" w:themeTint="80"/>
              <w:bottom w:val="single" w:sz="4" w:space="0" w:color="7F7F7F" w:themeColor="text1" w:themeTint="80"/>
            </w:tcBorders>
            <w:noWrap/>
            <w:vAlign w:val="center"/>
          </w:tcPr>
          <w:p w14:paraId="446DE71A" w14:textId="77777777" w:rsidR="00EE71C1" w:rsidRPr="00B6467D" w:rsidRDefault="00EE71C1" w:rsidP="00EE71C1">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10</w:t>
            </w:r>
          </w:p>
        </w:tc>
        <w:tc>
          <w:tcPr>
            <w:tcW w:w="708" w:type="dxa"/>
            <w:tcBorders>
              <w:top w:val="single" w:sz="4" w:space="0" w:color="7F7F7F" w:themeColor="text1" w:themeTint="80"/>
              <w:bottom w:val="single" w:sz="4" w:space="0" w:color="7F7F7F" w:themeColor="text1" w:themeTint="80"/>
            </w:tcBorders>
          </w:tcPr>
          <w:p w14:paraId="4DCC6F47"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1B5E47D9"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25D6C40E"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18E7D592"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4CC8AA0D" w14:textId="77777777" w:rsidR="00EE71C1" w:rsidRPr="00B6467D" w:rsidRDefault="00EE71C1" w:rsidP="00233709">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0387D0D6" w14:textId="77777777" w:rsidR="00EE71C1" w:rsidRPr="00B6467D" w:rsidRDefault="00EE71C1" w:rsidP="00233709">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565BFF5B" w14:textId="77777777" w:rsidR="00EE71C1" w:rsidRPr="00B6467D" w:rsidRDefault="00EE71C1" w:rsidP="00233709">
            <w:pPr>
              <w:spacing w:after="0" w:line="240" w:lineRule="auto"/>
              <w:jc w:val="center"/>
              <w:rPr>
                <w:rFonts w:ascii="Times New Roman" w:eastAsia="Times New Roman" w:hAnsi="Times New Roman" w:cs="Times New Roman"/>
                <w:sz w:val="18"/>
                <w:szCs w:val="18"/>
                <w:lang w:val="en-US" w:eastAsia="de-DE"/>
              </w:rPr>
            </w:pPr>
          </w:p>
        </w:tc>
      </w:tr>
    </w:tbl>
    <w:p w14:paraId="34CDD9EB" w14:textId="77777777" w:rsidR="00A0247F" w:rsidRDefault="00A0247F"/>
    <w:tbl>
      <w:tblPr>
        <w:tblW w:w="0" w:type="auto"/>
        <w:tblLook w:val="04A0" w:firstRow="1" w:lastRow="0" w:firstColumn="1" w:lastColumn="0" w:noHBand="0" w:noVBand="1"/>
      </w:tblPr>
      <w:tblGrid>
        <w:gridCol w:w="3493"/>
        <w:gridCol w:w="812"/>
        <w:gridCol w:w="413"/>
        <w:gridCol w:w="678"/>
        <w:gridCol w:w="1868"/>
        <w:gridCol w:w="2339"/>
      </w:tblGrid>
      <w:tr w:rsidR="00A0247F" w:rsidRPr="00F27A87" w14:paraId="498AF0D8" w14:textId="77777777" w:rsidTr="00233709">
        <w:tc>
          <w:tcPr>
            <w:tcW w:w="3493" w:type="dxa"/>
            <w:tcBorders>
              <w:bottom w:val="single" w:sz="4" w:space="0" w:color="auto"/>
            </w:tcBorders>
          </w:tcPr>
          <w:p w14:paraId="263F3B9E" w14:textId="77777777" w:rsidR="00A0247F" w:rsidRPr="00F27A87" w:rsidRDefault="00A0247F" w:rsidP="00233709">
            <w:pPr>
              <w:rPr>
                <w:rFonts w:ascii="Times New Roman" w:hAnsi="Times New Roman" w:cs="Times New Roman"/>
                <w:b/>
                <w:sz w:val="20"/>
              </w:rPr>
            </w:pPr>
          </w:p>
        </w:tc>
        <w:tc>
          <w:tcPr>
            <w:tcW w:w="812" w:type="dxa"/>
          </w:tcPr>
          <w:p w14:paraId="16E5E008" w14:textId="77777777" w:rsidR="00A0247F" w:rsidRPr="00F27A87" w:rsidRDefault="00A0247F" w:rsidP="00233709">
            <w:pPr>
              <w:rPr>
                <w:rFonts w:ascii="Times New Roman" w:hAnsi="Times New Roman" w:cs="Times New Roman"/>
                <w:b/>
                <w:sz w:val="20"/>
              </w:rPr>
            </w:pPr>
          </w:p>
        </w:tc>
        <w:tc>
          <w:tcPr>
            <w:tcW w:w="413" w:type="dxa"/>
          </w:tcPr>
          <w:p w14:paraId="40D2860B" w14:textId="77777777" w:rsidR="00A0247F" w:rsidRPr="00F27A87" w:rsidRDefault="00A0247F" w:rsidP="00233709">
            <w:pPr>
              <w:rPr>
                <w:rFonts w:ascii="Times New Roman" w:hAnsi="Times New Roman" w:cs="Times New Roman"/>
                <w:b/>
                <w:sz w:val="20"/>
              </w:rPr>
            </w:pPr>
          </w:p>
        </w:tc>
        <w:tc>
          <w:tcPr>
            <w:tcW w:w="2546" w:type="dxa"/>
            <w:gridSpan w:val="2"/>
          </w:tcPr>
          <w:p w14:paraId="42050CB3" w14:textId="77777777" w:rsidR="00A0247F" w:rsidRPr="00F27A87" w:rsidRDefault="00A0247F" w:rsidP="00233709">
            <w:pPr>
              <w:rPr>
                <w:rFonts w:ascii="Times New Roman" w:hAnsi="Times New Roman" w:cs="Times New Roman"/>
                <w:b/>
                <w:sz w:val="20"/>
              </w:rPr>
            </w:pPr>
          </w:p>
        </w:tc>
        <w:tc>
          <w:tcPr>
            <w:tcW w:w="2339" w:type="dxa"/>
          </w:tcPr>
          <w:p w14:paraId="130CC4CD" w14:textId="77777777" w:rsidR="00A0247F" w:rsidRPr="00F27A87" w:rsidRDefault="00A0247F" w:rsidP="00233709">
            <w:pPr>
              <w:rPr>
                <w:rFonts w:ascii="Times New Roman" w:hAnsi="Times New Roman" w:cs="Times New Roman"/>
                <w:b/>
                <w:sz w:val="20"/>
              </w:rPr>
            </w:pPr>
          </w:p>
        </w:tc>
      </w:tr>
      <w:tr w:rsidR="00A0247F" w:rsidRPr="00F27A87" w14:paraId="63FF7B5A" w14:textId="77777777" w:rsidTr="00233709">
        <w:tc>
          <w:tcPr>
            <w:tcW w:w="3493" w:type="dxa"/>
            <w:tcBorders>
              <w:top w:val="single" w:sz="4" w:space="0" w:color="auto"/>
            </w:tcBorders>
          </w:tcPr>
          <w:p w14:paraId="1B51938E" w14:textId="77777777" w:rsidR="00A0247F" w:rsidRPr="00F27A87" w:rsidRDefault="00A0247F" w:rsidP="00233709">
            <w:pPr>
              <w:rPr>
                <w:rFonts w:ascii="Times New Roman" w:hAnsi="Times New Roman" w:cs="Times New Roman"/>
                <w:b/>
                <w:sz w:val="20"/>
              </w:rPr>
            </w:pPr>
            <w:r w:rsidRPr="00F27A87">
              <w:rPr>
                <w:rFonts w:ascii="Times New Roman" w:hAnsi="Times New Roman" w:cs="Times New Roman"/>
                <w:sz w:val="20"/>
              </w:rPr>
              <w:t>Place, Date, Signature Auditor</w:t>
            </w:r>
          </w:p>
        </w:tc>
        <w:tc>
          <w:tcPr>
            <w:tcW w:w="812" w:type="dxa"/>
          </w:tcPr>
          <w:p w14:paraId="055BFDB1" w14:textId="77777777" w:rsidR="00A0247F" w:rsidRPr="00F27A87" w:rsidRDefault="00A0247F" w:rsidP="00233709">
            <w:pPr>
              <w:rPr>
                <w:rFonts w:ascii="Times New Roman" w:hAnsi="Times New Roman" w:cs="Times New Roman"/>
                <w:b/>
                <w:sz w:val="20"/>
              </w:rPr>
            </w:pPr>
          </w:p>
        </w:tc>
        <w:tc>
          <w:tcPr>
            <w:tcW w:w="413" w:type="dxa"/>
          </w:tcPr>
          <w:p w14:paraId="38E78751" w14:textId="77777777" w:rsidR="00A0247F" w:rsidRPr="00F27A87" w:rsidRDefault="00A0247F" w:rsidP="00233709">
            <w:pPr>
              <w:rPr>
                <w:rFonts w:ascii="Times New Roman" w:hAnsi="Times New Roman" w:cs="Times New Roman"/>
                <w:b/>
                <w:sz w:val="20"/>
              </w:rPr>
            </w:pPr>
          </w:p>
        </w:tc>
        <w:tc>
          <w:tcPr>
            <w:tcW w:w="678" w:type="dxa"/>
          </w:tcPr>
          <w:p w14:paraId="62A75F99" w14:textId="77777777" w:rsidR="00A0247F" w:rsidRPr="00F27A87" w:rsidRDefault="00A0247F" w:rsidP="00233709">
            <w:pPr>
              <w:rPr>
                <w:rFonts w:ascii="Times New Roman" w:hAnsi="Times New Roman" w:cs="Times New Roman"/>
                <w:b/>
                <w:sz w:val="20"/>
              </w:rPr>
            </w:pPr>
          </w:p>
        </w:tc>
        <w:tc>
          <w:tcPr>
            <w:tcW w:w="4207" w:type="dxa"/>
            <w:gridSpan w:val="2"/>
            <w:tcBorders>
              <w:top w:val="single" w:sz="4" w:space="0" w:color="auto"/>
            </w:tcBorders>
          </w:tcPr>
          <w:p w14:paraId="270021EB" w14:textId="77777777" w:rsidR="00A0247F" w:rsidRPr="00F27A87" w:rsidRDefault="00A0247F" w:rsidP="00233709">
            <w:pPr>
              <w:rPr>
                <w:rFonts w:ascii="Times New Roman" w:hAnsi="Times New Roman" w:cs="Times New Roman"/>
                <w:sz w:val="20"/>
              </w:rPr>
            </w:pPr>
            <w:r w:rsidRPr="00F27A87">
              <w:rPr>
                <w:rFonts w:ascii="Times New Roman" w:hAnsi="Times New Roman" w:cs="Times New Roman"/>
                <w:sz w:val="20"/>
              </w:rPr>
              <w:t xml:space="preserve">Place, Date, Signature Auditee                              </w:t>
            </w:r>
          </w:p>
        </w:tc>
      </w:tr>
    </w:tbl>
    <w:p w14:paraId="2ECAA31B" w14:textId="77777777" w:rsidR="00A0247F" w:rsidRDefault="00A0247F"/>
    <w:sectPr w:rsidR="00A0247F" w:rsidSect="00C75CE4">
      <w:headerReference w:type="default" r:id="rId12"/>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9CF0" w14:textId="77777777" w:rsidR="00F311DD" w:rsidRDefault="00F311DD" w:rsidP="00EE71C1">
      <w:pPr>
        <w:spacing w:after="0" w:line="240" w:lineRule="auto"/>
      </w:pPr>
      <w:r>
        <w:separator/>
      </w:r>
    </w:p>
  </w:endnote>
  <w:endnote w:type="continuationSeparator" w:id="0">
    <w:p w14:paraId="3AEDA174" w14:textId="77777777" w:rsidR="00F311DD" w:rsidRDefault="00F311DD" w:rsidP="00EE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8105" w14:textId="7C492CFC" w:rsidR="00A95695" w:rsidRDefault="00A95695">
    <w:pPr>
      <w:pStyle w:val="Voettekst"/>
    </w:pPr>
    <w:r>
      <w:t xml:space="preserve">SSAP-RED Audit report and checklist COC </w:t>
    </w:r>
    <w:r w:rsidR="00464138">
      <w:t>vs1 RED III December 2024</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DA81" w14:textId="77777777" w:rsidR="00F311DD" w:rsidRDefault="00F311DD" w:rsidP="00EE71C1">
      <w:pPr>
        <w:spacing w:after="0" w:line="240" w:lineRule="auto"/>
      </w:pPr>
      <w:r>
        <w:separator/>
      </w:r>
    </w:p>
  </w:footnote>
  <w:footnote w:type="continuationSeparator" w:id="0">
    <w:p w14:paraId="527F3E17" w14:textId="77777777" w:rsidR="00F311DD" w:rsidRDefault="00F311DD" w:rsidP="00EE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799331"/>
      <w:docPartObj>
        <w:docPartGallery w:val="Page Numbers (Top of Page)"/>
        <w:docPartUnique/>
      </w:docPartObj>
    </w:sdtPr>
    <w:sdtContent>
      <w:p w14:paraId="371613B9" w14:textId="2248E236" w:rsidR="00A95695" w:rsidRDefault="00A95695">
        <w:pPr>
          <w:pStyle w:val="Koptekst"/>
          <w:jc w:val="center"/>
        </w:pPr>
        <w:r>
          <w:fldChar w:fldCharType="begin"/>
        </w:r>
        <w:r>
          <w:instrText>PAGE   \* MERGEFORMAT</w:instrText>
        </w:r>
        <w:r>
          <w:fldChar w:fldCharType="separate"/>
        </w:r>
        <w:r w:rsidR="00F10AEE" w:rsidRPr="00F10AEE">
          <w:rPr>
            <w:noProof/>
            <w:lang w:val="de-DE"/>
          </w:rPr>
          <w:t>2</w:t>
        </w:r>
        <w:r>
          <w:fldChar w:fldCharType="end"/>
        </w:r>
      </w:p>
    </w:sdtContent>
  </w:sdt>
  <w:p w14:paraId="3C7576EC" w14:textId="77777777" w:rsidR="00A95695" w:rsidRDefault="00A956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4A2D"/>
    <w:multiLevelType w:val="hybridMultilevel"/>
    <w:tmpl w:val="02586B7E"/>
    <w:lvl w:ilvl="0" w:tplc="4D6224FA">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A334C6"/>
    <w:multiLevelType w:val="hybridMultilevel"/>
    <w:tmpl w:val="798A09D0"/>
    <w:lvl w:ilvl="0" w:tplc="FF90C484">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114888"/>
    <w:multiLevelType w:val="hybridMultilevel"/>
    <w:tmpl w:val="0290BCE4"/>
    <w:lvl w:ilvl="0" w:tplc="985C9F34">
      <w:start w:val="15"/>
      <w:numFmt w:val="bullet"/>
      <w:lvlText w:val="-"/>
      <w:lvlJc w:val="left"/>
      <w:pPr>
        <w:ind w:left="360" w:hanging="360"/>
      </w:pPr>
      <w:rPr>
        <w:rFonts w:ascii="Century Gothic" w:eastAsia="Times New Roman" w:hAnsi="Century Gothic"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2992442"/>
    <w:multiLevelType w:val="hybridMultilevel"/>
    <w:tmpl w:val="48E4BC40"/>
    <w:lvl w:ilvl="0" w:tplc="99E67FA4">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94965">
    <w:abstractNumId w:val="2"/>
  </w:num>
  <w:num w:numId="2" w16cid:durableId="294797512">
    <w:abstractNumId w:val="1"/>
  </w:num>
  <w:num w:numId="3" w16cid:durableId="279382484">
    <w:abstractNumId w:val="3"/>
  </w:num>
  <w:num w:numId="4" w16cid:durableId="72155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4"/>
    <w:rsid w:val="00000093"/>
    <w:rsid w:val="000002D6"/>
    <w:rsid w:val="00003B08"/>
    <w:rsid w:val="00003C2F"/>
    <w:rsid w:val="0000471B"/>
    <w:rsid w:val="00004C6A"/>
    <w:rsid w:val="00004D6F"/>
    <w:rsid w:val="00005F64"/>
    <w:rsid w:val="00006265"/>
    <w:rsid w:val="00006AD1"/>
    <w:rsid w:val="00006C22"/>
    <w:rsid w:val="00006F66"/>
    <w:rsid w:val="00006FE0"/>
    <w:rsid w:val="00007A3A"/>
    <w:rsid w:val="00007D3D"/>
    <w:rsid w:val="000102CD"/>
    <w:rsid w:val="000104D6"/>
    <w:rsid w:val="00011A7D"/>
    <w:rsid w:val="00011EA2"/>
    <w:rsid w:val="00012203"/>
    <w:rsid w:val="00012A7C"/>
    <w:rsid w:val="00012CCE"/>
    <w:rsid w:val="0001306F"/>
    <w:rsid w:val="00013B24"/>
    <w:rsid w:val="00014AF6"/>
    <w:rsid w:val="00014E4E"/>
    <w:rsid w:val="0001551D"/>
    <w:rsid w:val="000166BD"/>
    <w:rsid w:val="00016E96"/>
    <w:rsid w:val="0001747C"/>
    <w:rsid w:val="00017C3A"/>
    <w:rsid w:val="00017EF4"/>
    <w:rsid w:val="00017FE7"/>
    <w:rsid w:val="00020211"/>
    <w:rsid w:val="0002049F"/>
    <w:rsid w:val="00020AC2"/>
    <w:rsid w:val="000224FA"/>
    <w:rsid w:val="000242B7"/>
    <w:rsid w:val="00024504"/>
    <w:rsid w:val="0002660F"/>
    <w:rsid w:val="000266D2"/>
    <w:rsid w:val="00027060"/>
    <w:rsid w:val="00027B83"/>
    <w:rsid w:val="00030C05"/>
    <w:rsid w:val="00030FFF"/>
    <w:rsid w:val="0003171E"/>
    <w:rsid w:val="00031BC7"/>
    <w:rsid w:val="000322D5"/>
    <w:rsid w:val="00032395"/>
    <w:rsid w:val="00032845"/>
    <w:rsid w:val="000351D1"/>
    <w:rsid w:val="00035FE9"/>
    <w:rsid w:val="000375B9"/>
    <w:rsid w:val="00037C86"/>
    <w:rsid w:val="00037DDD"/>
    <w:rsid w:val="00037E5C"/>
    <w:rsid w:val="0004021E"/>
    <w:rsid w:val="00040761"/>
    <w:rsid w:val="00040F1C"/>
    <w:rsid w:val="0004139C"/>
    <w:rsid w:val="00041A42"/>
    <w:rsid w:val="00042064"/>
    <w:rsid w:val="000424D3"/>
    <w:rsid w:val="000435EA"/>
    <w:rsid w:val="000436DD"/>
    <w:rsid w:val="00044629"/>
    <w:rsid w:val="00044F1E"/>
    <w:rsid w:val="0004577C"/>
    <w:rsid w:val="00050BE7"/>
    <w:rsid w:val="000515C5"/>
    <w:rsid w:val="000522E3"/>
    <w:rsid w:val="000526DA"/>
    <w:rsid w:val="00052850"/>
    <w:rsid w:val="0005314F"/>
    <w:rsid w:val="000532F2"/>
    <w:rsid w:val="0005358E"/>
    <w:rsid w:val="000539F0"/>
    <w:rsid w:val="00054A86"/>
    <w:rsid w:val="00054CF2"/>
    <w:rsid w:val="000556CF"/>
    <w:rsid w:val="0005596F"/>
    <w:rsid w:val="00055EE5"/>
    <w:rsid w:val="00056747"/>
    <w:rsid w:val="00061475"/>
    <w:rsid w:val="000617F5"/>
    <w:rsid w:val="00061D61"/>
    <w:rsid w:val="000623DC"/>
    <w:rsid w:val="00062DD1"/>
    <w:rsid w:val="00062E96"/>
    <w:rsid w:val="00062FB7"/>
    <w:rsid w:val="0006580E"/>
    <w:rsid w:val="000667D2"/>
    <w:rsid w:val="00066839"/>
    <w:rsid w:val="000669A8"/>
    <w:rsid w:val="00066D17"/>
    <w:rsid w:val="0006739C"/>
    <w:rsid w:val="000677F3"/>
    <w:rsid w:val="00070FF9"/>
    <w:rsid w:val="0007104C"/>
    <w:rsid w:val="00072A35"/>
    <w:rsid w:val="00073B27"/>
    <w:rsid w:val="0007459A"/>
    <w:rsid w:val="00074EEE"/>
    <w:rsid w:val="0007560A"/>
    <w:rsid w:val="000756AF"/>
    <w:rsid w:val="0007777E"/>
    <w:rsid w:val="00080277"/>
    <w:rsid w:val="000805D6"/>
    <w:rsid w:val="000813CE"/>
    <w:rsid w:val="000813DD"/>
    <w:rsid w:val="000817DA"/>
    <w:rsid w:val="00083277"/>
    <w:rsid w:val="00083375"/>
    <w:rsid w:val="00084533"/>
    <w:rsid w:val="000846DC"/>
    <w:rsid w:val="00084814"/>
    <w:rsid w:val="00084892"/>
    <w:rsid w:val="00086E19"/>
    <w:rsid w:val="000871F9"/>
    <w:rsid w:val="00087B70"/>
    <w:rsid w:val="00087D0F"/>
    <w:rsid w:val="000904C1"/>
    <w:rsid w:val="00090D45"/>
    <w:rsid w:val="00093AB7"/>
    <w:rsid w:val="00093F04"/>
    <w:rsid w:val="00094D1F"/>
    <w:rsid w:val="000952D9"/>
    <w:rsid w:val="00095627"/>
    <w:rsid w:val="00095D17"/>
    <w:rsid w:val="00095FAF"/>
    <w:rsid w:val="000963C1"/>
    <w:rsid w:val="00096CA9"/>
    <w:rsid w:val="000A032E"/>
    <w:rsid w:val="000A043D"/>
    <w:rsid w:val="000A059B"/>
    <w:rsid w:val="000A0D55"/>
    <w:rsid w:val="000A14D9"/>
    <w:rsid w:val="000A242B"/>
    <w:rsid w:val="000A37AD"/>
    <w:rsid w:val="000A38C6"/>
    <w:rsid w:val="000A5725"/>
    <w:rsid w:val="000A5B6F"/>
    <w:rsid w:val="000A5C5A"/>
    <w:rsid w:val="000A65CB"/>
    <w:rsid w:val="000A6853"/>
    <w:rsid w:val="000A7368"/>
    <w:rsid w:val="000A7827"/>
    <w:rsid w:val="000B00E0"/>
    <w:rsid w:val="000B033C"/>
    <w:rsid w:val="000B04A5"/>
    <w:rsid w:val="000B0910"/>
    <w:rsid w:val="000B0A1C"/>
    <w:rsid w:val="000B1653"/>
    <w:rsid w:val="000B1983"/>
    <w:rsid w:val="000B19E8"/>
    <w:rsid w:val="000B2560"/>
    <w:rsid w:val="000B2DF0"/>
    <w:rsid w:val="000B2F9B"/>
    <w:rsid w:val="000B335B"/>
    <w:rsid w:val="000B37CC"/>
    <w:rsid w:val="000B3A97"/>
    <w:rsid w:val="000B4AE3"/>
    <w:rsid w:val="000B4DD3"/>
    <w:rsid w:val="000B51C4"/>
    <w:rsid w:val="000B5771"/>
    <w:rsid w:val="000B5C00"/>
    <w:rsid w:val="000B5DC9"/>
    <w:rsid w:val="000B61BB"/>
    <w:rsid w:val="000B7BCB"/>
    <w:rsid w:val="000C0C47"/>
    <w:rsid w:val="000C0F9D"/>
    <w:rsid w:val="000C1098"/>
    <w:rsid w:val="000C13FD"/>
    <w:rsid w:val="000C1947"/>
    <w:rsid w:val="000C33A6"/>
    <w:rsid w:val="000C3BA6"/>
    <w:rsid w:val="000C4046"/>
    <w:rsid w:val="000C42B8"/>
    <w:rsid w:val="000C5D92"/>
    <w:rsid w:val="000C6DFB"/>
    <w:rsid w:val="000D09B7"/>
    <w:rsid w:val="000D1AFF"/>
    <w:rsid w:val="000D1C51"/>
    <w:rsid w:val="000D2069"/>
    <w:rsid w:val="000D2918"/>
    <w:rsid w:val="000D35B2"/>
    <w:rsid w:val="000D45D8"/>
    <w:rsid w:val="000D49D4"/>
    <w:rsid w:val="000D5098"/>
    <w:rsid w:val="000D556F"/>
    <w:rsid w:val="000D57BD"/>
    <w:rsid w:val="000D79DB"/>
    <w:rsid w:val="000E0903"/>
    <w:rsid w:val="000E1054"/>
    <w:rsid w:val="000E148C"/>
    <w:rsid w:val="000E1F25"/>
    <w:rsid w:val="000E2108"/>
    <w:rsid w:val="000E2314"/>
    <w:rsid w:val="000E29E9"/>
    <w:rsid w:val="000E31B0"/>
    <w:rsid w:val="000E40D4"/>
    <w:rsid w:val="000E418E"/>
    <w:rsid w:val="000E425C"/>
    <w:rsid w:val="000E4B81"/>
    <w:rsid w:val="000E4FF2"/>
    <w:rsid w:val="000E5B51"/>
    <w:rsid w:val="000E632C"/>
    <w:rsid w:val="000E6909"/>
    <w:rsid w:val="000E7214"/>
    <w:rsid w:val="000F00A2"/>
    <w:rsid w:val="000F0B0A"/>
    <w:rsid w:val="000F2919"/>
    <w:rsid w:val="000F2996"/>
    <w:rsid w:val="000F3AD9"/>
    <w:rsid w:val="000F56AC"/>
    <w:rsid w:val="000F5775"/>
    <w:rsid w:val="000F6BDA"/>
    <w:rsid w:val="000F7758"/>
    <w:rsid w:val="00100228"/>
    <w:rsid w:val="00100E06"/>
    <w:rsid w:val="001021EE"/>
    <w:rsid w:val="001024E6"/>
    <w:rsid w:val="001033C8"/>
    <w:rsid w:val="00103E2B"/>
    <w:rsid w:val="00104275"/>
    <w:rsid w:val="00104FA4"/>
    <w:rsid w:val="0010599F"/>
    <w:rsid w:val="001060D8"/>
    <w:rsid w:val="001068F9"/>
    <w:rsid w:val="00107109"/>
    <w:rsid w:val="00107CB7"/>
    <w:rsid w:val="00110120"/>
    <w:rsid w:val="00110681"/>
    <w:rsid w:val="001106B9"/>
    <w:rsid w:val="00110A6A"/>
    <w:rsid w:val="00110B37"/>
    <w:rsid w:val="00110DF7"/>
    <w:rsid w:val="00111287"/>
    <w:rsid w:val="00111333"/>
    <w:rsid w:val="0011280E"/>
    <w:rsid w:val="0011308D"/>
    <w:rsid w:val="001131F0"/>
    <w:rsid w:val="00113A12"/>
    <w:rsid w:val="00113B5F"/>
    <w:rsid w:val="0011549B"/>
    <w:rsid w:val="00115D77"/>
    <w:rsid w:val="0011617F"/>
    <w:rsid w:val="00116917"/>
    <w:rsid w:val="001169E1"/>
    <w:rsid w:val="00116EFA"/>
    <w:rsid w:val="00117560"/>
    <w:rsid w:val="00117602"/>
    <w:rsid w:val="00120567"/>
    <w:rsid w:val="0012086C"/>
    <w:rsid w:val="00120DBC"/>
    <w:rsid w:val="0012129D"/>
    <w:rsid w:val="001213EA"/>
    <w:rsid w:val="0012152B"/>
    <w:rsid w:val="00121A4E"/>
    <w:rsid w:val="00121D32"/>
    <w:rsid w:val="001229F5"/>
    <w:rsid w:val="001232C6"/>
    <w:rsid w:val="00123525"/>
    <w:rsid w:val="00123A10"/>
    <w:rsid w:val="001243CB"/>
    <w:rsid w:val="00126FD3"/>
    <w:rsid w:val="0012731E"/>
    <w:rsid w:val="00127418"/>
    <w:rsid w:val="00130088"/>
    <w:rsid w:val="00130707"/>
    <w:rsid w:val="00130C79"/>
    <w:rsid w:val="00130CD7"/>
    <w:rsid w:val="00130F66"/>
    <w:rsid w:val="001311AA"/>
    <w:rsid w:val="00131614"/>
    <w:rsid w:val="00132896"/>
    <w:rsid w:val="00132CEB"/>
    <w:rsid w:val="00133801"/>
    <w:rsid w:val="00133930"/>
    <w:rsid w:val="00133A24"/>
    <w:rsid w:val="001359E6"/>
    <w:rsid w:val="00136646"/>
    <w:rsid w:val="00137214"/>
    <w:rsid w:val="00137397"/>
    <w:rsid w:val="001374AE"/>
    <w:rsid w:val="00137F9D"/>
    <w:rsid w:val="00140322"/>
    <w:rsid w:val="001415B0"/>
    <w:rsid w:val="00141AF4"/>
    <w:rsid w:val="00142868"/>
    <w:rsid w:val="00142FE1"/>
    <w:rsid w:val="00143561"/>
    <w:rsid w:val="0014450E"/>
    <w:rsid w:val="00144990"/>
    <w:rsid w:val="00144DE3"/>
    <w:rsid w:val="00144E4B"/>
    <w:rsid w:val="0014515E"/>
    <w:rsid w:val="001451C3"/>
    <w:rsid w:val="00145442"/>
    <w:rsid w:val="001456C0"/>
    <w:rsid w:val="001456EA"/>
    <w:rsid w:val="00145842"/>
    <w:rsid w:val="0014587D"/>
    <w:rsid w:val="00147457"/>
    <w:rsid w:val="0015097A"/>
    <w:rsid w:val="001522DF"/>
    <w:rsid w:val="001524B7"/>
    <w:rsid w:val="0015303E"/>
    <w:rsid w:val="00156542"/>
    <w:rsid w:val="001568C7"/>
    <w:rsid w:val="00156A8B"/>
    <w:rsid w:val="00157028"/>
    <w:rsid w:val="00157C0D"/>
    <w:rsid w:val="001608D5"/>
    <w:rsid w:val="00160F41"/>
    <w:rsid w:val="00161084"/>
    <w:rsid w:val="00161409"/>
    <w:rsid w:val="001621A0"/>
    <w:rsid w:val="0016239F"/>
    <w:rsid w:val="00162C20"/>
    <w:rsid w:val="00162E0B"/>
    <w:rsid w:val="00163F42"/>
    <w:rsid w:val="00164708"/>
    <w:rsid w:val="001659BB"/>
    <w:rsid w:val="00165E10"/>
    <w:rsid w:val="001661D6"/>
    <w:rsid w:val="00166D9B"/>
    <w:rsid w:val="00167E86"/>
    <w:rsid w:val="001700CD"/>
    <w:rsid w:val="00170509"/>
    <w:rsid w:val="00170F5D"/>
    <w:rsid w:val="001710B3"/>
    <w:rsid w:val="00171231"/>
    <w:rsid w:val="00171AC0"/>
    <w:rsid w:val="00172522"/>
    <w:rsid w:val="001725FD"/>
    <w:rsid w:val="001726DC"/>
    <w:rsid w:val="00172DD3"/>
    <w:rsid w:val="00172EF0"/>
    <w:rsid w:val="001737CA"/>
    <w:rsid w:val="00173C19"/>
    <w:rsid w:val="00174E63"/>
    <w:rsid w:val="00175B9F"/>
    <w:rsid w:val="00175EB8"/>
    <w:rsid w:val="001760ED"/>
    <w:rsid w:val="00180EDD"/>
    <w:rsid w:val="001813CF"/>
    <w:rsid w:val="001815B6"/>
    <w:rsid w:val="00181C90"/>
    <w:rsid w:val="00184D22"/>
    <w:rsid w:val="00185125"/>
    <w:rsid w:val="001857B7"/>
    <w:rsid w:val="001859C5"/>
    <w:rsid w:val="001878B1"/>
    <w:rsid w:val="00187ACA"/>
    <w:rsid w:val="001901F3"/>
    <w:rsid w:val="001906DD"/>
    <w:rsid w:val="001911FD"/>
    <w:rsid w:val="00191F59"/>
    <w:rsid w:val="00193786"/>
    <w:rsid w:val="00193F73"/>
    <w:rsid w:val="001944B1"/>
    <w:rsid w:val="001946D5"/>
    <w:rsid w:val="0019484F"/>
    <w:rsid w:val="00195D53"/>
    <w:rsid w:val="00196085"/>
    <w:rsid w:val="001962FC"/>
    <w:rsid w:val="001973F0"/>
    <w:rsid w:val="0019767C"/>
    <w:rsid w:val="001978B5"/>
    <w:rsid w:val="00197A94"/>
    <w:rsid w:val="00197CB2"/>
    <w:rsid w:val="001A0785"/>
    <w:rsid w:val="001A1CE3"/>
    <w:rsid w:val="001A25E9"/>
    <w:rsid w:val="001A35F6"/>
    <w:rsid w:val="001A36E5"/>
    <w:rsid w:val="001A4ED9"/>
    <w:rsid w:val="001A51AC"/>
    <w:rsid w:val="001A574D"/>
    <w:rsid w:val="001A5D85"/>
    <w:rsid w:val="001A5FF5"/>
    <w:rsid w:val="001A6077"/>
    <w:rsid w:val="001A68AD"/>
    <w:rsid w:val="001A6FE6"/>
    <w:rsid w:val="001A7D54"/>
    <w:rsid w:val="001B0523"/>
    <w:rsid w:val="001B0E5F"/>
    <w:rsid w:val="001B14C6"/>
    <w:rsid w:val="001B38FB"/>
    <w:rsid w:val="001B3946"/>
    <w:rsid w:val="001B3B5A"/>
    <w:rsid w:val="001B3DFE"/>
    <w:rsid w:val="001B3F7E"/>
    <w:rsid w:val="001B5123"/>
    <w:rsid w:val="001B5398"/>
    <w:rsid w:val="001B62BE"/>
    <w:rsid w:val="001B69E8"/>
    <w:rsid w:val="001B6EDE"/>
    <w:rsid w:val="001B7A50"/>
    <w:rsid w:val="001B7FDA"/>
    <w:rsid w:val="001C0437"/>
    <w:rsid w:val="001C0F7D"/>
    <w:rsid w:val="001C2675"/>
    <w:rsid w:val="001C3AFE"/>
    <w:rsid w:val="001C4280"/>
    <w:rsid w:val="001C47C2"/>
    <w:rsid w:val="001C4D4B"/>
    <w:rsid w:val="001C57A3"/>
    <w:rsid w:val="001C5DDF"/>
    <w:rsid w:val="001C609D"/>
    <w:rsid w:val="001C63C9"/>
    <w:rsid w:val="001C78CC"/>
    <w:rsid w:val="001C7C24"/>
    <w:rsid w:val="001D08BE"/>
    <w:rsid w:val="001D0A1E"/>
    <w:rsid w:val="001D2052"/>
    <w:rsid w:val="001D259B"/>
    <w:rsid w:val="001D269B"/>
    <w:rsid w:val="001D3508"/>
    <w:rsid w:val="001D3E99"/>
    <w:rsid w:val="001D414D"/>
    <w:rsid w:val="001D49D5"/>
    <w:rsid w:val="001D4E96"/>
    <w:rsid w:val="001D4FE3"/>
    <w:rsid w:val="001D5F03"/>
    <w:rsid w:val="001D6299"/>
    <w:rsid w:val="001D64D7"/>
    <w:rsid w:val="001D773B"/>
    <w:rsid w:val="001D7904"/>
    <w:rsid w:val="001E0497"/>
    <w:rsid w:val="001E0793"/>
    <w:rsid w:val="001E0C0D"/>
    <w:rsid w:val="001E1665"/>
    <w:rsid w:val="001E1857"/>
    <w:rsid w:val="001E1B13"/>
    <w:rsid w:val="001E2B58"/>
    <w:rsid w:val="001E370A"/>
    <w:rsid w:val="001E5300"/>
    <w:rsid w:val="001E5D76"/>
    <w:rsid w:val="001E6D60"/>
    <w:rsid w:val="001E77D2"/>
    <w:rsid w:val="001E7870"/>
    <w:rsid w:val="001F0173"/>
    <w:rsid w:val="001F0281"/>
    <w:rsid w:val="001F03F1"/>
    <w:rsid w:val="001F06D1"/>
    <w:rsid w:val="001F0BB8"/>
    <w:rsid w:val="001F1F8B"/>
    <w:rsid w:val="001F2E5F"/>
    <w:rsid w:val="001F4247"/>
    <w:rsid w:val="001F532A"/>
    <w:rsid w:val="001F55AF"/>
    <w:rsid w:val="001F595F"/>
    <w:rsid w:val="001F64E4"/>
    <w:rsid w:val="001F701F"/>
    <w:rsid w:val="001F76FA"/>
    <w:rsid w:val="002009BD"/>
    <w:rsid w:val="00200FCD"/>
    <w:rsid w:val="00201D9C"/>
    <w:rsid w:val="00202298"/>
    <w:rsid w:val="00202A01"/>
    <w:rsid w:val="002030B9"/>
    <w:rsid w:val="002032B3"/>
    <w:rsid w:val="0020342D"/>
    <w:rsid w:val="00203675"/>
    <w:rsid w:val="002038A6"/>
    <w:rsid w:val="002040EA"/>
    <w:rsid w:val="0020410D"/>
    <w:rsid w:val="00204F75"/>
    <w:rsid w:val="002050AF"/>
    <w:rsid w:val="00206048"/>
    <w:rsid w:val="00206385"/>
    <w:rsid w:val="0020680E"/>
    <w:rsid w:val="00206AAA"/>
    <w:rsid w:val="00206B09"/>
    <w:rsid w:val="0020742B"/>
    <w:rsid w:val="00207DB6"/>
    <w:rsid w:val="002103CB"/>
    <w:rsid w:val="00210DA9"/>
    <w:rsid w:val="00210EE0"/>
    <w:rsid w:val="0021391B"/>
    <w:rsid w:val="00213A40"/>
    <w:rsid w:val="00213D17"/>
    <w:rsid w:val="002140A8"/>
    <w:rsid w:val="00214C65"/>
    <w:rsid w:val="00214E77"/>
    <w:rsid w:val="0021734D"/>
    <w:rsid w:val="002208D9"/>
    <w:rsid w:val="00220C7C"/>
    <w:rsid w:val="002216DD"/>
    <w:rsid w:val="00221CB1"/>
    <w:rsid w:val="002223A6"/>
    <w:rsid w:val="002230E5"/>
    <w:rsid w:val="00223672"/>
    <w:rsid w:val="0022396F"/>
    <w:rsid w:val="00223AE4"/>
    <w:rsid w:val="00223E72"/>
    <w:rsid w:val="00223F29"/>
    <w:rsid w:val="00225983"/>
    <w:rsid w:val="00226B10"/>
    <w:rsid w:val="00227DF5"/>
    <w:rsid w:val="00230388"/>
    <w:rsid w:val="0023083C"/>
    <w:rsid w:val="00230C21"/>
    <w:rsid w:val="002326E3"/>
    <w:rsid w:val="00232AEA"/>
    <w:rsid w:val="00232DA3"/>
    <w:rsid w:val="00233281"/>
    <w:rsid w:val="00233709"/>
    <w:rsid w:val="00234364"/>
    <w:rsid w:val="00234A4B"/>
    <w:rsid w:val="00234B70"/>
    <w:rsid w:val="00235434"/>
    <w:rsid w:val="00235467"/>
    <w:rsid w:val="00235DDE"/>
    <w:rsid w:val="00235FEE"/>
    <w:rsid w:val="002362A3"/>
    <w:rsid w:val="0023651A"/>
    <w:rsid w:val="00236B3B"/>
    <w:rsid w:val="00236DF0"/>
    <w:rsid w:val="00237322"/>
    <w:rsid w:val="0024074F"/>
    <w:rsid w:val="00240842"/>
    <w:rsid w:val="00241502"/>
    <w:rsid w:val="00243C28"/>
    <w:rsid w:val="002459AD"/>
    <w:rsid w:val="00246112"/>
    <w:rsid w:val="00246835"/>
    <w:rsid w:val="00253299"/>
    <w:rsid w:val="00253967"/>
    <w:rsid w:val="00254B6E"/>
    <w:rsid w:val="00254E07"/>
    <w:rsid w:val="00254E1A"/>
    <w:rsid w:val="00255553"/>
    <w:rsid w:val="00255DD0"/>
    <w:rsid w:val="00255EA1"/>
    <w:rsid w:val="002569B7"/>
    <w:rsid w:val="00257348"/>
    <w:rsid w:val="00260589"/>
    <w:rsid w:val="00261643"/>
    <w:rsid w:val="00261B3B"/>
    <w:rsid w:val="00262341"/>
    <w:rsid w:val="0026290C"/>
    <w:rsid w:val="0026335C"/>
    <w:rsid w:val="00263366"/>
    <w:rsid w:val="00263B6B"/>
    <w:rsid w:val="00263F10"/>
    <w:rsid w:val="00264682"/>
    <w:rsid w:val="002646AA"/>
    <w:rsid w:val="00264F90"/>
    <w:rsid w:val="00265B85"/>
    <w:rsid w:val="00265D4E"/>
    <w:rsid w:val="0026714B"/>
    <w:rsid w:val="00267200"/>
    <w:rsid w:val="0026742B"/>
    <w:rsid w:val="00270E55"/>
    <w:rsid w:val="00271B2E"/>
    <w:rsid w:val="00271F65"/>
    <w:rsid w:val="00272070"/>
    <w:rsid w:val="00272F37"/>
    <w:rsid w:val="00272FDC"/>
    <w:rsid w:val="00274E38"/>
    <w:rsid w:val="00275A5B"/>
    <w:rsid w:val="00276C5D"/>
    <w:rsid w:val="00276D7A"/>
    <w:rsid w:val="00277160"/>
    <w:rsid w:val="0027777F"/>
    <w:rsid w:val="002801D9"/>
    <w:rsid w:val="002809CD"/>
    <w:rsid w:val="00280AA6"/>
    <w:rsid w:val="00280D90"/>
    <w:rsid w:val="002810E6"/>
    <w:rsid w:val="00281A23"/>
    <w:rsid w:val="002826A5"/>
    <w:rsid w:val="00284028"/>
    <w:rsid w:val="0028555A"/>
    <w:rsid w:val="0028715F"/>
    <w:rsid w:val="00287615"/>
    <w:rsid w:val="00290AE9"/>
    <w:rsid w:val="00291263"/>
    <w:rsid w:val="00293916"/>
    <w:rsid w:val="00294EC0"/>
    <w:rsid w:val="00295C55"/>
    <w:rsid w:val="002971FC"/>
    <w:rsid w:val="00297535"/>
    <w:rsid w:val="002A05C5"/>
    <w:rsid w:val="002A08EE"/>
    <w:rsid w:val="002A0CB6"/>
    <w:rsid w:val="002A13EB"/>
    <w:rsid w:val="002A1AF5"/>
    <w:rsid w:val="002A25A1"/>
    <w:rsid w:val="002A3B6F"/>
    <w:rsid w:val="002A4064"/>
    <w:rsid w:val="002A45E7"/>
    <w:rsid w:val="002A493C"/>
    <w:rsid w:val="002A5066"/>
    <w:rsid w:val="002A5327"/>
    <w:rsid w:val="002A58D6"/>
    <w:rsid w:val="002A5BFB"/>
    <w:rsid w:val="002A728C"/>
    <w:rsid w:val="002B0266"/>
    <w:rsid w:val="002B0DBA"/>
    <w:rsid w:val="002B1AD2"/>
    <w:rsid w:val="002B210D"/>
    <w:rsid w:val="002B307B"/>
    <w:rsid w:val="002B350D"/>
    <w:rsid w:val="002B3AD5"/>
    <w:rsid w:val="002B4F5C"/>
    <w:rsid w:val="002B5830"/>
    <w:rsid w:val="002B5CB1"/>
    <w:rsid w:val="002B6D80"/>
    <w:rsid w:val="002B787C"/>
    <w:rsid w:val="002B7E5A"/>
    <w:rsid w:val="002C1AF0"/>
    <w:rsid w:val="002C21F1"/>
    <w:rsid w:val="002C2A96"/>
    <w:rsid w:val="002C30F0"/>
    <w:rsid w:val="002C3106"/>
    <w:rsid w:val="002C32C9"/>
    <w:rsid w:val="002C4042"/>
    <w:rsid w:val="002C4166"/>
    <w:rsid w:val="002C4454"/>
    <w:rsid w:val="002C5DEE"/>
    <w:rsid w:val="002C6EED"/>
    <w:rsid w:val="002C6FED"/>
    <w:rsid w:val="002C7314"/>
    <w:rsid w:val="002D0127"/>
    <w:rsid w:val="002D021E"/>
    <w:rsid w:val="002D028B"/>
    <w:rsid w:val="002D0F6B"/>
    <w:rsid w:val="002D176B"/>
    <w:rsid w:val="002D2294"/>
    <w:rsid w:val="002D447F"/>
    <w:rsid w:val="002D44A2"/>
    <w:rsid w:val="002D6221"/>
    <w:rsid w:val="002D6331"/>
    <w:rsid w:val="002D7394"/>
    <w:rsid w:val="002D76F6"/>
    <w:rsid w:val="002E09B6"/>
    <w:rsid w:val="002E1C1B"/>
    <w:rsid w:val="002E205F"/>
    <w:rsid w:val="002E3527"/>
    <w:rsid w:val="002E357C"/>
    <w:rsid w:val="002E4CEB"/>
    <w:rsid w:val="002E5D14"/>
    <w:rsid w:val="002E5D46"/>
    <w:rsid w:val="002E6739"/>
    <w:rsid w:val="002E677E"/>
    <w:rsid w:val="002F11B0"/>
    <w:rsid w:val="002F179A"/>
    <w:rsid w:val="002F1F70"/>
    <w:rsid w:val="002F2E8A"/>
    <w:rsid w:val="002F3193"/>
    <w:rsid w:val="002F3692"/>
    <w:rsid w:val="002F3A14"/>
    <w:rsid w:val="002F3FDE"/>
    <w:rsid w:val="002F454F"/>
    <w:rsid w:val="002F4BD3"/>
    <w:rsid w:val="002F4C1F"/>
    <w:rsid w:val="002F4D52"/>
    <w:rsid w:val="002F5326"/>
    <w:rsid w:val="002F5955"/>
    <w:rsid w:val="002F5E43"/>
    <w:rsid w:val="002F68DE"/>
    <w:rsid w:val="002F6E87"/>
    <w:rsid w:val="0030054D"/>
    <w:rsid w:val="00301AE2"/>
    <w:rsid w:val="00301CE5"/>
    <w:rsid w:val="00302C16"/>
    <w:rsid w:val="003059C7"/>
    <w:rsid w:val="00305BFC"/>
    <w:rsid w:val="00305D15"/>
    <w:rsid w:val="0030613E"/>
    <w:rsid w:val="00306290"/>
    <w:rsid w:val="00306E80"/>
    <w:rsid w:val="00307D7A"/>
    <w:rsid w:val="00310193"/>
    <w:rsid w:val="00310304"/>
    <w:rsid w:val="0031047E"/>
    <w:rsid w:val="0031084B"/>
    <w:rsid w:val="00311308"/>
    <w:rsid w:val="003123B0"/>
    <w:rsid w:val="0031243F"/>
    <w:rsid w:val="00312D10"/>
    <w:rsid w:val="0031552F"/>
    <w:rsid w:val="003155D3"/>
    <w:rsid w:val="003156B5"/>
    <w:rsid w:val="00315E86"/>
    <w:rsid w:val="00317C73"/>
    <w:rsid w:val="00320A6D"/>
    <w:rsid w:val="00320C58"/>
    <w:rsid w:val="00320ED1"/>
    <w:rsid w:val="00320FF6"/>
    <w:rsid w:val="00321AAB"/>
    <w:rsid w:val="00321D3A"/>
    <w:rsid w:val="00322593"/>
    <w:rsid w:val="00322CDD"/>
    <w:rsid w:val="0032391F"/>
    <w:rsid w:val="003239FB"/>
    <w:rsid w:val="0032415B"/>
    <w:rsid w:val="00324DC1"/>
    <w:rsid w:val="00325286"/>
    <w:rsid w:val="00325D8E"/>
    <w:rsid w:val="00325F65"/>
    <w:rsid w:val="0032624B"/>
    <w:rsid w:val="0032625F"/>
    <w:rsid w:val="00326E4A"/>
    <w:rsid w:val="00327B3D"/>
    <w:rsid w:val="00333746"/>
    <w:rsid w:val="0033424C"/>
    <w:rsid w:val="0033437D"/>
    <w:rsid w:val="00334A90"/>
    <w:rsid w:val="00334F72"/>
    <w:rsid w:val="00335B81"/>
    <w:rsid w:val="00335DF0"/>
    <w:rsid w:val="003366BA"/>
    <w:rsid w:val="00336F29"/>
    <w:rsid w:val="00336F4B"/>
    <w:rsid w:val="00340351"/>
    <w:rsid w:val="00340FAF"/>
    <w:rsid w:val="00341447"/>
    <w:rsid w:val="00341E74"/>
    <w:rsid w:val="00341F0B"/>
    <w:rsid w:val="003426B8"/>
    <w:rsid w:val="003436A4"/>
    <w:rsid w:val="00343926"/>
    <w:rsid w:val="003446B9"/>
    <w:rsid w:val="00346067"/>
    <w:rsid w:val="00347B57"/>
    <w:rsid w:val="003504FE"/>
    <w:rsid w:val="00350E85"/>
    <w:rsid w:val="003520CA"/>
    <w:rsid w:val="00352745"/>
    <w:rsid w:val="00352FDB"/>
    <w:rsid w:val="003531D3"/>
    <w:rsid w:val="003535DD"/>
    <w:rsid w:val="00353FA4"/>
    <w:rsid w:val="00355204"/>
    <w:rsid w:val="0035683E"/>
    <w:rsid w:val="0035731D"/>
    <w:rsid w:val="00360A13"/>
    <w:rsid w:val="00360EFB"/>
    <w:rsid w:val="00361205"/>
    <w:rsid w:val="003629A0"/>
    <w:rsid w:val="00363B5E"/>
    <w:rsid w:val="003641BA"/>
    <w:rsid w:val="003641D0"/>
    <w:rsid w:val="00364326"/>
    <w:rsid w:val="00365701"/>
    <w:rsid w:val="00365C4E"/>
    <w:rsid w:val="00367B39"/>
    <w:rsid w:val="00370595"/>
    <w:rsid w:val="0037077A"/>
    <w:rsid w:val="00370A3E"/>
    <w:rsid w:val="00370D2D"/>
    <w:rsid w:val="00370F11"/>
    <w:rsid w:val="00371A18"/>
    <w:rsid w:val="00372016"/>
    <w:rsid w:val="003724B3"/>
    <w:rsid w:val="00372F36"/>
    <w:rsid w:val="0037334F"/>
    <w:rsid w:val="00373411"/>
    <w:rsid w:val="00373852"/>
    <w:rsid w:val="00374E35"/>
    <w:rsid w:val="00375E09"/>
    <w:rsid w:val="00376249"/>
    <w:rsid w:val="00376FC8"/>
    <w:rsid w:val="00377B1E"/>
    <w:rsid w:val="00377C01"/>
    <w:rsid w:val="00377DC7"/>
    <w:rsid w:val="00381A4D"/>
    <w:rsid w:val="00381A8A"/>
    <w:rsid w:val="00381F3C"/>
    <w:rsid w:val="003825A8"/>
    <w:rsid w:val="00384636"/>
    <w:rsid w:val="00385236"/>
    <w:rsid w:val="00386250"/>
    <w:rsid w:val="00386466"/>
    <w:rsid w:val="00386CEC"/>
    <w:rsid w:val="00387E20"/>
    <w:rsid w:val="00390B98"/>
    <w:rsid w:val="00391D22"/>
    <w:rsid w:val="0039420A"/>
    <w:rsid w:val="0039465F"/>
    <w:rsid w:val="003950A9"/>
    <w:rsid w:val="00396A69"/>
    <w:rsid w:val="00396F02"/>
    <w:rsid w:val="00397C00"/>
    <w:rsid w:val="003A10F4"/>
    <w:rsid w:val="003A1D0E"/>
    <w:rsid w:val="003A2269"/>
    <w:rsid w:val="003A2371"/>
    <w:rsid w:val="003A3899"/>
    <w:rsid w:val="003A430B"/>
    <w:rsid w:val="003A65BA"/>
    <w:rsid w:val="003B009A"/>
    <w:rsid w:val="003B023E"/>
    <w:rsid w:val="003B02DC"/>
    <w:rsid w:val="003B08E8"/>
    <w:rsid w:val="003B098E"/>
    <w:rsid w:val="003B70CF"/>
    <w:rsid w:val="003B73F4"/>
    <w:rsid w:val="003B79BA"/>
    <w:rsid w:val="003B7B16"/>
    <w:rsid w:val="003C0787"/>
    <w:rsid w:val="003C1933"/>
    <w:rsid w:val="003C1D03"/>
    <w:rsid w:val="003C30BB"/>
    <w:rsid w:val="003C428B"/>
    <w:rsid w:val="003C47C1"/>
    <w:rsid w:val="003C51B7"/>
    <w:rsid w:val="003C6E25"/>
    <w:rsid w:val="003D091B"/>
    <w:rsid w:val="003D0ECC"/>
    <w:rsid w:val="003D101C"/>
    <w:rsid w:val="003D12E5"/>
    <w:rsid w:val="003D1FCC"/>
    <w:rsid w:val="003D214E"/>
    <w:rsid w:val="003D4727"/>
    <w:rsid w:val="003D4CA7"/>
    <w:rsid w:val="003D5550"/>
    <w:rsid w:val="003E024B"/>
    <w:rsid w:val="003E11DC"/>
    <w:rsid w:val="003E15AB"/>
    <w:rsid w:val="003E26EF"/>
    <w:rsid w:val="003E287C"/>
    <w:rsid w:val="003E3127"/>
    <w:rsid w:val="003E3750"/>
    <w:rsid w:val="003E3ACD"/>
    <w:rsid w:val="003E3B16"/>
    <w:rsid w:val="003E3B78"/>
    <w:rsid w:val="003E3C04"/>
    <w:rsid w:val="003E3E0F"/>
    <w:rsid w:val="003E4BAF"/>
    <w:rsid w:val="003E59BF"/>
    <w:rsid w:val="003E68D6"/>
    <w:rsid w:val="003E7162"/>
    <w:rsid w:val="003E7436"/>
    <w:rsid w:val="003E76D8"/>
    <w:rsid w:val="003F02C8"/>
    <w:rsid w:val="003F03E1"/>
    <w:rsid w:val="003F06F4"/>
    <w:rsid w:val="003F19FA"/>
    <w:rsid w:val="003F22D8"/>
    <w:rsid w:val="003F2D4F"/>
    <w:rsid w:val="003F2DDB"/>
    <w:rsid w:val="003F3707"/>
    <w:rsid w:val="003F3A12"/>
    <w:rsid w:val="003F3D50"/>
    <w:rsid w:val="003F3DCB"/>
    <w:rsid w:val="003F4C0C"/>
    <w:rsid w:val="003F5437"/>
    <w:rsid w:val="003F56CE"/>
    <w:rsid w:val="003F787E"/>
    <w:rsid w:val="004003E2"/>
    <w:rsid w:val="004003F0"/>
    <w:rsid w:val="00400932"/>
    <w:rsid w:val="00401194"/>
    <w:rsid w:val="00401377"/>
    <w:rsid w:val="00401D1A"/>
    <w:rsid w:val="004023BC"/>
    <w:rsid w:val="00402A01"/>
    <w:rsid w:val="00402BF8"/>
    <w:rsid w:val="0040320C"/>
    <w:rsid w:val="00403257"/>
    <w:rsid w:val="0040343D"/>
    <w:rsid w:val="00403ACA"/>
    <w:rsid w:val="00403AF3"/>
    <w:rsid w:val="00403F2F"/>
    <w:rsid w:val="00405AAB"/>
    <w:rsid w:val="00406CB5"/>
    <w:rsid w:val="00406D8B"/>
    <w:rsid w:val="00407559"/>
    <w:rsid w:val="004106F2"/>
    <w:rsid w:val="00411CA4"/>
    <w:rsid w:val="00411D85"/>
    <w:rsid w:val="004122B4"/>
    <w:rsid w:val="00412754"/>
    <w:rsid w:val="00412E75"/>
    <w:rsid w:val="00412E99"/>
    <w:rsid w:val="00413602"/>
    <w:rsid w:val="004163F6"/>
    <w:rsid w:val="004166E0"/>
    <w:rsid w:val="004168BE"/>
    <w:rsid w:val="004168F3"/>
    <w:rsid w:val="0041693A"/>
    <w:rsid w:val="00416CF6"/>
    <w:rsid w:val="004203DA"/>
    <w:rsid w:val="00421666"/>
    <w:rsid w:val="00422CE2"/>
    <w:rsid w:val="00422DF8"/>
    <w:rsid w:val="00423FC4"/>
    <w:rsid w:val="00424324"/>
    <w:rsid w:val="00424582"/>
    <w:rsid w:val="004251F6"/>
    <w:rsid w:val="00425FCE"/>
    <w:rsid w:val="00427262"/>
    <w:rsid w:val="00431470"/>
    <w:rsid w:val="00431C64"/>
    <w:rsid w:val="00432286"/>
    <w:rsid w:val="004322EF"/>
    <w:rsid w:val="004322F9"/>
    <w:rsid w:val="00432454"/>
    <w:rsid w:val="00432B8B"/>
    <w:rsid w:val="0043314A"/>
    <w:rsid w:val="00434881"/>
    <w:rsid w:val="00434FBF"/>
    <w:rsid w:val="004353B6"/>
    <w:rsid w:val="004369A9"/>
    <w:rsid w:val="00436F0D"/>
    <w:rsid w:val="00437768"/>
    <w:rsid w:val="00437A35"/>
    <w:rsid w:val="00437CCD"/>
    <w:rsid w:val="00437CEE"/>
    <w:rsid w:val="0044021E"/>
    <w:rsid w:val="004405FB"/>
    <w:rsid w:val="00442D83"/>
    <w:rsid w:val="00443BFB"/>
    <w:rsid w:val="00443E60"/>
    <w:rsid w:val="004443E3"/>
    <w:rsid w:val="00444AD8"/>
    <w:rsid w:val="00445917"/>
    <w:rsid w:val="00445D77"/>
    <w:rsid w:val="004462B1"/>
    <w:rsid w:val="00446966"/>
    <w:rsid w:val="00446FD5"/>
    <w:rsid w:val="00446FDC"/>
    <w:rsid w:val="00450408"/>
    <w:rsid w:val="00450C4E"/>
    <w:rsid w:val="00450CD0"/>
    <w:rsid w:val="00450CD3"/>
    <w:rsid w:val="00451396"/>
    <w:rsid w:val="00451FC0"/>
    <w:rsid w:val="0045236F"/>
    <w:rsid w:val="004535A1"/>
    <w:rsid w:val="004538E9"/>
    <w:rsid w:val="00454FE6"/>
    <w:rsid w:val="004552DA"/>
    <w:rsid w:val="004556C8"/>
    <w:rsid w:val="00455FB4"/>
    <w:rsid w:val="00456B61"/>
    <w:rsid w:val="00457595"/>
    <w:rsid w:val="00457930"/>
    <w:rsid w:val="00460112"/>
    <w:rsid w:val="00460643"/>
    <w:rsid w:val="00460A73"/>
    <w:rsid w:val="00461892"/>
    <w:rsid w:val="00461A5A"/>
    <w:rsid w:val="00461ECA"/>
    <w:rsid w:val="0046216C"/>
    <w:rsid w:val="004625FB"/>
    <w:rsid w:val="00462B22"/>
    <w:rsid w:val="004638DB"/>
    <w:rsid w:val="00463E6F"/>
    <w:rsid w:val="00463ED6"/>
    <w:rsid w:val="00463F75"/>
    <w:rsid w:val="00464138"/>
    <w:rsid w:val="00464A9A"/>
    <w:rsid w:val="00464DCE"/>
    <w:rsid w:val="00465E11"/>
    <w:rsid w:val="00466C4D"/>
    <w:rsid w:val="00467AA0"/>
    <w:rsid w:val="00470180"/>
    <w:rsid w:val="0047093A"/>
    <w:rsid w:val="00471095"/>
    <w:rsid w:val="004715F4"/>
    <w:rsid w:val="004716BE"/>
    <w:rsid w:val="00471D1E"/>
    <w:rsid w:val="00473520"/>
    <w:rsid w:val="004745E0"/>
    <w:rsid w:val="00475B5D"/>
    <w:rsid w:val="00475C75"/>
    <w:rsid w:val="00476B0C"/>
    <w:rsid w:val="00480739"/>
    <w:rsid w:val="004809DC"/>
    <w:rsid w:val="00482E31"/>
    <w:rsid w:val="00483401"/>
    <w:rsid w:val="00483748"/>
    <w:rsid w:val="00483FFC"/>
    <w:rsid w:val="004849A3"/>
    <w:rsid w:val="00486A4C"/>
    <w:rsid w:val="00486AF1"/>
    <w:rsid w:val="00490B81"/>
    <w:rsid w:val="0049311C"/>
    <w:rsid w:val="004956A5"/>
    <w:rsid w:val="004956D0"/>
    <w:rsid w:val="00495885"/>
    <w:rsid w:val="0049757A"/>
    <w:rsid w:val="004978CB"/>
    <w:rsid w:val="004A0860"/>
    <w:rsid w:val="004A0A01"/>
    <w:rsid w:val="004A121F"/>
    <w:rsid w:val="004A16BE"/>
    <w:rsid w:val="004A17A8"/>
    <w:rsid w:val="004A2C45"/>
    <w:rsid w:val="004A2E71"/>
    <w:rsid w:val="004A5DEE"/>
    <w:rsid w:val="004A714E"/>
    <w:rsid w:val="004A7334"/>
    <w:rsid w:val="004A75EC"/>
    <w:rsid w:val="004A7716"/>
    <w:rsid w:val="004B0C79"/>
    <w:rsid w:val="004B0D6A"/>
    <w:rsid w:val="004B180A"/>
    <w:rsid w:val="004B180E"/>
    <w:rsid w:val="004B1CEE"/>
    <w:rsid w:val="004B28F1"/>
    <w:rsid w:val="004B30B5"/>
    <w:rsid w:val="004B420B"/>
    <w:rsid w:val="004B48EB"/>
    <w:rsid w:val="004B4FB9"/>
    <w:rsid w:val="004B5AA6"/>
    <w:rsid w:val="004B659A"/>
    <w:rsid w:val="004B692A"/>
    <w:rsid w:val="004B79B3"/>
    <w:rsid w:val="004C013B"/>
    <w:rsid w:val="004C050E"/>
    <w:rsid w:val="004C1A2C"/>
    <w:rsid w:val="004C2707"/>
    <w:rsid w:val="004C2E38"/>
    <w:rsid w:val="004C30E1"/>
    <w:rsid w:val="004C3426"/>
    <w:rsid w:val="004C4440"/>
    <w:rsid w:val="004C4ECF"/>
    <w:rsid w:val="004C5668"/>
    <w:rsid w:val="004C5AB6"/>
    <w:rsid w:val="004C6993"/>
    <w:rsid w:val="004C6A0E"/>
    <w:rsid w:val="004D00DC"/>
    <w:rsid w:val="004D030A"/>
    <w:rsid w:val="004D224F"/>
    <w:rsid w:val="004D39A3"/>
    <w:rsid w:val="004D49DB"/>
    <w:rsid w:val="004D4A73"/>
    <w:rsid w:val="004D5A6F"/>
    <w:rsid w:val="004D5D0E"/>
    <w:rsid w:val="004D6CBB"/>
    <w:rsid w:val="004D7564"/>
    <w:rsid w:val="004D7896"/>
    <w:rsid w:val="004D7CF6"/>
    <w:rsid w:val="004E03A1"/>
    <w:rsid w:val="004E0DDF"/>
    <w:rsid w:val="004E0EB3"/>
    <w:rsid w:val="004E1D56"/>
    <w:rsid w:val="004E23DE"/>
    <w:rsid w:val="004E2E6C"/>
    <w:rsid w:val="004E3BAD"/>
    <w:rsid w:val="004E4E69"/>
    <w:rsid w:val="004E5947"/>
    <w:rsid w:val="004E5BB5"/>
    <w:rsid w:val="004E5F9A"/>
    <w:rsid w:val="004E74E6"/>
    <w:rsid w:val="004E7535"/>
    <w:rsid w:val="004E7D53"/>
    <w:rsid w:val="004F0869"/>
    <w:rsid w:val="004F08C0"/>
    <w:rsid w:val="004F0AA3"/>
    <w:rsid w:val="004F1315"/>
    <w:rsid w:val="004F1D19"/>
    <w:rsid w:val="004F2090"/>
    <w:rsid w:val="004F2527"/>
    <w:rsid w:val="004F380A"/>
    <w:rsid w:val="004F3EC9"/>
    <w:rsid w:val="004F40D4"/>
    <w:rsid w:val="004F419A"/>
    <w:rsid w:val="004F4696"/>
    <w:rsid w:val="004F4D80"/>
    <w:rsid w:val="004F516F"/>
    <w:rsid w:val="004F67AC"/>
    <w:rsid w:val="004F6BA5"/>
    <w:rsid w:val="004F70A8"/>
    <w:rsid w:val="004F753F"/>
    <w:rsid w:val="004F76CD"/>
    <w:rsid w:val="004F7CBF"/>
    <w:rsid w:val="00500090"/>
    <w:rsid w:val="00500182"/>
    <w:rsid w:val="0050032F"/>
    <w:rsid w:val="00501121"/>
    <w:rsid w:val="005013A5"/>
    <w:rsid w:val="005016B9"/>
    <w:rsid w:val="005019DC"/>
    <w:rsid w:val="0050233E"/>
    <w:rsid w:val="00502EF1"/>
    <w:rsid w:val="00503289"/>
    <w:rsid w:val="00504C54"/>
    <w:rsid w:val="00505732"/>
    <w:rsid w:val="005101CD"/>
    <w:rsid w:val="0051125F"/>
    <w:rsid w:val="0051143F"/>
    <w:rsid w:val="005114AB"/>
    <w:rsid w:val="00511C39"/>
    <w:rsid w:val="00512CB5"/>
    <w:rsid w:val="00513617"/>
    <w:rsid w:val="005156C1"/>
    <w:rsid w:val="00515713"/>
    <w:rsid w:val="005176A2"/>
    <w:rsid w:val="00520288"/>
    <w:rsid w:val="005206A7"/>
    <w:rsid w:val="00521349"/>
    <w:rsid w:val="00521525"/>
    <w:rsid w:val="005220C9"/>
    <w:rsid w:val="0052227C"/>
    <w:rsid w:val="00522753"/>
    <w:rsid w:val="00522B62"/>
    <w:rsid w:val="00523665"/>
    <w:rsid w:val="00523A24"/>
    <w:rsid w:val="00523BD5"/>
    <w:rsid w:val="005263C6"/>
    <w:rsid w:val="00526E64"/>
    <w:rsid w:val="00530532"/>
    <w:rsid w:val="00531C05"/>
    <w:rsid w:val="00532761"/>
    <w:rsid w:val="005331F8"/>
    <w:rsid w:val="00533656"/>
    <w:rsid w:val="005338F7"/>
    <w:rsid w:val="00535A42"/>
    <w:rsid w:val="00535B66"/>
    <w:rsid w:val="00535DE6"/>
    <w:rsid w:val="00536539"/>
    <w:rsid w:val="005367B3"/>
    <w:rsid w:val="00536DF5"/>
    <w:rsid w:val="0053723B"/>
    <w:rsid w:val="00537579"/>
    <w:rsid w:val="00537C8C"/>
    <w:rsid w:val="00537CCC"/>
    <w:rsid w:val="005403FA"/>
    <w:rsid w:val="00540943"/>
    <w:rsid w:val="005409C7"/>
    <w:rsid w:val="00541432"/>
    <w:rsid w:val="00541834"/>
    <w:rsid w:val="005426AF"/>
    <w:rsid w:val="0054282D"/>
    <w:rsid w:val="00542857"/>
    <w:rsid w:val="00544614"/>
    <w:rsid w:val="0054490E"/>
    <w:rsid w:val="00544946"/>
    <w:rsid w:val="005457F2"/>
    <w:rsid w:val="00545A0E"/>
    <w:rsid w:val="00546538"/>
    <w:rsid w:val="00547769"/>
    <w:rsid w:val="00550714"/>
    <w:rsid w:val="005523C7"/>
    <w:rsid w:val="005527C8"/>
    <w:rsid w:val="005539AE"/>
    <w:rsid w:val="00554118"/>
    <w:rsid w:val="005542C5"/>
    <w:rsid w:val="00554ACC"/>
    <w:rsid w:val="005552D7"/>
    <w:rsid w:val="005553AE"/>
    <w:rsid w:val="0055560F"/>
    <w:rsid w:val="0055580C"/>
    <w:rsid w:val="00555834"/>
    <w:rsid w:val="0055682C"/>
    <w:rsid w:val="00556F39"/>
    <w:rsid w:val="00557349"/>
    <w:rsid w:val="0056003B"/>
    <w:rsid w:val="00560CED"/>
    <w:rsid w:val="00561014"/>
    <w:rsid w:val="00561B0C"/>
    <w:rsid w:val="00561B8D"/>
    <w:rsid w:val="00563175"/>
    <w:rsid w:val="00563634"/>
    <w:rsid w:val="00563677"/>
    <w:rsid w:val="005638D3"/>
    <w:rsid w:val="00563AFA"/>
    <w:rsid w:val="005647CE"/>
    <w:rsid w:val="005653AC"/>
    <w:rsid w:val="00565EB6"/>
    <w:rsid w:val="00565F83"/>
    <w:rsid w:val="00566755"/>
    <w:rsid w:val="00567AD8"/>
    <w:rsid w:val="00570594"/>
    <w:rsid w:val="0057105B"/>
    <w:rsid w:val="0057146B"/>
    <w:rsid w:val="005714ED"/>
    <w:rsid w:val="00571989"/>
    <w:rsid w:val="00571B30"/>
    <w:rsid w:val="00572BAE"/>
    <w:rsid w:val="005734C0"/>
    <w:rsid w:val="0057398B"/>
    <w:rsid w:val="00574F24"/>
    <w:rsid w:val="005755B0"/>
    <w:rsid w:val="0057569C"/>
    <w:rsid w:val="00575941"/>
    <w:rsid w:val="005762AB"/>
    <w:rsid w:val="00576379"/>
    <w:rsid w:val="00577708"/>
    <w:rsid w:val="00577847"/>
    <w:rsid w:val="00577D2B"/>
    <w:rsid w:val="0058033F"/>
    <w:rsid w:val="005825C6"/>
    <w:rsid w:val="00582C3E"/>
    <w:rsid w:val="00582F30"/>
    <w:rsid w:val="005831CA"/>
    <w:rsid w:val="00584343"/>
    <w:rsid w:val="005847CB"/>
    <w:rsid w:val="005852DB"/>
    <w:rsid w:val="00585364"/>
    <w:rsid w:val="0058690E"/>
    <w:rsid w:val="0058693A"/>
    <w:rsid w:val="005876FD"/>
    <w:rsid w:val="00592023"/>
    <w:rsid w:val="0059202F"/>
    <w:rsid w:val="0059408D"/>
    <w:rsid w:val="0059478C"/>
    <w:rsid w:val="00594862"/>
    <w:rsid w:val="005949A5"/>
    <w:rsid w:val="00595820"/>
    <w:rsid w:val="00595C7E"/>
    <w:rsid w:val="00596146"/>
    <w:rsid w:val="00596FCE"/>
    <w:rsid w:val="005971A6"/>
    <w:rsid w:val="00597809"/>
    <w:rsid w:val="00597A3C"/>
    <w:rsid w:val="005A01A4"/>
    <w:rsid w:val="005A0A04"/>
    <w:rsid w:val="005A0FB3"/>
    <w:rsid w:val="005A11B6"/>
    <w:rsid w:val="005A305B"/>
    <w:rsid w:val="005A3729"/>
    <w:rsid w:val="005A37F4"/>
    <w:rsid w:val="005A40C1"/>
    <w:rsid w:val="005A42D5"/>
    <w:rsid w:val="005A45AB"/>
    <w:rsid w:val="005A4649"/>
    <w:rsid w:val="005A4760"/>
    <w:rsid w:val="005A4F79"/>
    <w:rsid w:val="005A5227"/>
    <w:rsid w:val="005A57EF"/>
    <w:rsid w:val="005A5FD2"/>
    <w:rsid w:val="005A69BD"/>
    <w:rsid w:val="005A6FB9"/>
    <w:rsid w:val="005A720A"/>
    <w:rsid w:val="005A7467"/>
    <w:rsid w:val="005A7C04"/>
    <w:rsid w:val="005B0177"/>
    <w:rsid w:val="005B0BDF"/>
    <w:rsid w:val="005B0C73"/>
    <w:rsid w:val="005B14A0"/>
    <w:rsid w:val="005B1F17"/>
    <w:rsid w:val="005B2511"/>
    <w:rsid w:val="005B2697"/>
    <w:rsid w:val="005B3C3F"/>
    <w:rsid w:val="005B3E59"/>
    <w:rsid w:val="005B46F1"/>
    <w:rsid w:val="005B4DBB"/>
    <w:rsid w:val="005B594A"/>
    <w:rsid w:val="005B59E6"/>
    <w:rsid w:val="005B6189"/>
    <w:rsid w:val="005B65A5"/>
    <w:rsid w:val="005B6DB2"/>
    <w:rsid w:val="005B728A"/>
    <w:rsid w:val="005B777F"/>
    <w:rsid w:val="005B7ADD"/>
    <w:rsid w:val="005B7F49"/>
    <w:rsid w:val="005C0324"/>
    <w:rsid w:val="005C0A01"/>
    <w:rsid w:val="005C1BDE"/>
    <w:rsid w:val="005C233F"/>
    <w:rsid w:val="005C2AB9"/>
    <w:rsid w:val="005C313E"/>
    <w:rsid w:val="005C397D"/>
    <w:rsid w:val="005C5452"/>
    <w:rsid w:val="005C57F1"/>
    <w:rsid w:val="005C5977"/>
    <w:rsid w:val="005C6E4E"/>
    <w:rsid w:val="005C757A"/>
    <w:rsid w:val="005C7827"/>
    <w:rsid w:val="005D01A9"/>
    <w:rsid w:val="005D0791"/>
    <w:rsid w:val="005D2113"/>
    <w:rsid w:val="005D23ED"/>
    <w:rsid w:val="005D25B7"/>
    <w:rsid w:val="005D37D3"/>
    <w:rsid w:val="005D3825"/>
    <w:rsid w:val="005D4BF9"/>
    <w:rsid w:val="005D4CA4"/>
    <w:rsid w:val="005D4F0A"/>
    <w:rsid w:val="005D57C0"/>
    <w:rsid w:val="005D585F"/>
    <w:rsid w:val="005D6EF1"/>
    <w:rsid w:val="005E1177"/>
    <w:rsid w:val="005E2140"/>
    <w:rsid w:val="005E24D3"/>
    <w:rsid w:val="005E2E20"/>
    <w:rsid w:val="005E2FDD"/>
    <w:rsid w:val="005E3D1B"/>
    <w:rsid w:val="005E4776"/>
    <w:rsid w:val="005E4EE3"/>
    <w:rsid w:val="005E5E59"/>
    <w:rsid w:val="005E5EA2"/>
    <w:rsid w:val="005E6EE6"/>
    <w:rsid w:val="005E7E8D"/>
    <w:rsid w:val="005F04E6"/>
    <w:rsid w:val="005F0E7F"/>
    <w:rsid w:val="005F10C0"/>
    <w:rsid w:val="005F13FD"/>
    <w:rsid w:val="005F175D"/>
    <w:rsid w:val="005F1A6D"/>
    <w:rsid w:val="005F1D64"/>
    <w:rsid w:val="005F1DBA"/>
    <w:rsid w:val="005F26B6"/>
    <w:rsid w:val="005F30D5"/>
    <w:rsid w:val="005F3979"/>
    <w:rsid w:val="005F3AF0"/>
    <w:rsid w:val="005F4D46"/>
    <w:rsid w:val="005F5FBD"/>
    <w:rsid w:val="005F6500"/>
    <w:rsid w:val="005F685C"/>
    <w:rsid w:val="00600FC3"/>
    <w:rsid w:val="00601210"/>
    <w:rsid w:val="00601458"/>
    <w:rsid w:val="00602899"/>
    <w:rsid w:val="00602962"/>
    <w:rsid w:val="00604BDB"/>
    <w:rsid w:val="0060532A"/>
    <w:rsid w:val="00605BC1"/>
    <w:rsid w:val="00605CF9"/>
    <w:rsid w:val="00606293"/>
    <w:rsid w:val="006064F1"/>
    <w:rsid w:val="00606797"/>
    <w:rsid w:val="00606F59"/>
    <w:rsid w:val="0060788D"/>
    <w:rsid w:val="006106C2"/>
    <w:rsid w:val="00610D2B"/>
    <w:rsid w:val="00610DA0"/>
    <w:rsid w:val="00610EF4"/>
    <w:rsid w:val="00610F3E"/>
    <w:rsid w:val="006118FE"/>
    <w:rsid w:val="00612216"/>
    <w:rsid w:val="0061252E"/>
    <w:rsid w:val="00612836"/>
    <w:rsid w:val="00612B4F"/>
    <w:rsid w:val="00613F35"/>
    <w:rsid w:val="006142A4"/>
    <w:rsid w:val="00614A4D"/>
    <w:rsid w:val="00617AEC"/>
    <w:rsid w:val="00620681"/>
    <w:rsid w:val="00621098"/>
    <w:rsid w:val="0062118A"/>
    <w:rsid w:val="00621AD2"/>
    <w:rsid w:val="00621EF6"/>
    <w:rsid w:val="00622453"/>
    <w:rsid w:val="00623083"/>
    <w:rsid w:val="006242D4"/>
    <w:rsid w:val="006245F2"/>
    <w:rsid w:val="006256EE"/>
    <w:rsid w:val="00626AFC"/>
    <w:rsid w:val="00627C4B"/>
    <w:rsid w:val="006312B9"/>
    <w:rsid w:val="006312E8"/>
    <w:rsid w:val="006313A8"/>
    <w:rsid w:val="00631CBA"/>
    <w:rsid w:val="006326BE"/>
    <w:rsid w:val="006348B9"/>
    <w:rsid w:val="00636A1E"/>
    <w:rsid w:val="00636D94"/>
    <w:rsid w:val="00637811"/>
    <w:rsid w:val="006409F0"/>
    <w:rsid w:val="0064349A"/>
    <w:rsid w:val="00643720"/>
    <w:rsid w:val="00643E68"/>
    <w:rsid w:val="006445DB"/>
    <w:rsid w:val="006455DE"/>
    <w:rsid w:val="00647118"/>
    <w:rsid w:val="00647651"/>
    <w:rsid w:val="0064790D"/>
    <w:rsid w:val="00650023"/>
    <w:rsid w:val="006503FF"/>
    <w:rsid w:val="00650A66"/>
    <w:rsid w:val="00650B98"/>
    <w:rsid w:val="00650C1E"/>
    <w:rsid w:val="00650C6E"/>
    <w:rsid w:val="006519D5"/>
    <w:rsid w:val="006527D3"/>
    <w:rsid w:val="00652E56"/>
    <w:rsid w:val="00653507"/>
    <w:rsid w:val="006538B0"/>
    <w:rsid w:val="00653C09"/>
    <w:rsid w:val="00655284"/>
    <w:rsid w:val="00655643"/>
    <w:rsid w:val="006557DD"/>
    <w:rsid w:val="00655DCC"/>
    <w:rsid w:val="006563F8"/>
    <w:rsid w:val="00656401"/>
    <w:rsid w:val="00657B64"/>
    <w:rsid w:val="00660B6F"/>
    <w:rsid w:val="00663698"/>
    <w:rsid w:val="00663B96"/>
    <w:rsid w:val="006644EB"/>
    <w:rsid w:val="00665866"/>
    <w:rsid w:val="00665919"/>
    <w:rsid w:val="00665A4B"/>
    <w:rsid w:val="00665B07"/>
    <w:rsid w:val="00666394"/>
    <w:rsid w:val="00666A3B"/>
    <w:rsid w:val="0066713A"/>
    <w:rsid w:val="006675E8"/>
    <w:rsid w:val="00671B4B"/>
    <w:rsid w:val="00671D2C"/>
    <w:rsid w:val="006734A5"/>
    <w:rsid w:val="00673924"/>
    <w:rsid w:val="00673F3E"/>
    <w:rsid w:val="00673F95"/>
    <w:rsid w:val="0067536B"/>
    <w:rsid w:val="006753AB"/>
    <w:rsid w:val="00676794"/>
    <w:rsid w:val="00676A32"/>
    <w:rsid w:val="0068077C"/>
    <w:rsid w:val="006808AA"/>
    <w:rsid w:val="00680D3E"/>
    <w:rsid w:val="00680F30"/>
    <w:rsid w:val="00682A27"/>
    <w:rsid w:val="00682E87"/>
    <w:rsid w:val="00683305"/>
    <w:rsid w:val="006842E1"/>
    <w:rsid w:val="00684764"/>
    <w:rsid w:val="0068482F"/>
    <w:rsid w:val="00684D77"/>
    <w:rsid w:val="00684E48"/>
    <w:rsid w:val="00685AB9"/>
    <w:rsid w:val="00686396"/>
    <w:rsid w:val="00686D17"/>
    <w:rsid w:val="00686D6F"/>
    <w:rsid w:val="00686F4C"/>
    <w:rsid w:val="00687832"/>
    <w:rsid w:val="00687899"/>
    <w:rsid w:val="006912F4"/>
    <w:rsid w:val="006918F0"/>
    <w:rsid w:val="006922AD"/>
    <w:rsid w:val="00692ACE"/>
    <w:rsid w:val="00694E6E"/>
    <w:rsid w:val="00695EF2"/>
    <w:rsid w:val="00696D2C"/>
    <w:rsid w:val="0069735F"/>
    <w:rsid w:val="0069796D"/>
    <w:rsid w:val="006A0050"/>
    <w:rsid w:val="006A058F"/>
    <w:rsid w:val="006A1D53"/>
    <w:rsid w:val="006A4228"/>
    <w:rsid w:val="006A587D"/>
    <w:rsid w:val="006A58E6"/>
    <w:rsid w:val="006A6FEC"/>
    <w:rsid w:val="006A70DC"/>
    <w:rsid w:val="006A7D23"/>
    <w:rsid w:val="006B1149"/>
    <w:rsid w:val="006B2A96"/>
    <w:rsid w:val="006B4EF3"/>
    <w:rsid w:val="006B55E0"/>
    <w:rsid w:val="006B58A7"/>
    <w:rsid w:val="006B5BB4"/>
    <w:rsid w:val="006B6625"/>
    <w:rsid w:val="006B7616"/>
    <w:rsid w:val="006B77E8"/>
    <w:rsid w:val="006B7D11"/>
    <w:rsid w:val="006C079C"/>
    <w:rsid w:val="006C14B1"/>
    <w:rsid w:val="006C1F53"/>
    <w:rsid w:val="006C33C8"/>
    <w:rsid w:val="006C40BA"/>
    <w:rsid w:val="006C467E"/>
    <w:rsid w:val="006C4881"/>
    <w:rsid w:val="006C4A15"/>
    <w:rsid w:val="006C56EF"/>
    <w:rsid w:val="006C66A7"/>
    <w:rsid w:val="006C7BFD"/>
    <w:rsid w:val="006D0F4E"/>
    <w:rsid w:val="006D11F4"/>
    <w:rsid w:val="006D1BD8"/>
    <w:rsid w:val="006D2383"/>
    <w:rsid w:val="006D2CE0"/>
    <w:rsid w:val="006D2DA7"/>
    <w:rsid w:val="006D2E8B"/>
    <w:rsid w:val="006D32DE"/>
    <w:rsid w:val="006D4196"/>
    <w:rsid w:val="006D4FAB"/>
    <w:rsid w:val="006D4FDA"/>
    <w:rsid w:val="006D5002"/>
    <w:rsid w:val="006D56AB"/>
    <w:rsid w:val="006D575E"/>
    <w:rsid w:val="006D5C20"/>
    <w:rsid w:val="006D795F"/>
    <w:rsid w:val="006E2E37"/>
    <w:rsid w:val="006E3232"/>
    <w:rsid w:val="006E37FF"/>
    <w:rsid w:val="006E38B8"/>
    <w:rsid w:val="006E4668"/>
    <w:rsid w:val="006E51EE"/>
    <w:rsid w:val="006E58EF"/>
    <w:rsid w:val="006E5B99"/>
    <w:rsid w:val="006E5C23"/>
    <w:rsid w:val="006F0A64"/>
    <w:rsid w:val="006F0AE6"/>
    <w:rsid w:val="006F18FE"/>
    <w:rsid w:val="006F2723"/>
    <w:rsid w:val="006F27D4"/>
    <w:rsid w:val="006F331C"/>
    <w:rsid w:val="006F4076"/>
    <w:rsid w:val="006F4AB8"/>
    <w:rsid w:val="006F4B91"/>
    <w:rsid w:val="006F503B"/>
    <w:rsid w:val="006F6130"/>
    <w:rsid w:val="006F659B"/>
    <w:rsid w:val="007001FB"/>
    <w:rsid w:val="00700387"/>
    <w:rsid w:val="0070050A"/>
    <w:rsid w:val="007006AE"/>
    <w:rsid w:val="00700E72"/>
    <w:rsid w:val="00701EDD"/>
    <w:rsid w:val="00704174"/>
    <w:rsid w:val="00705353"/>
    <w:rsid w:val="00705633"/>
    <w:rsid w:val="00705A1B"/>
    <w:rsid w:val="00707243"/>
    <w:rsid w:val="00707387"/>
    <w:rsid w:val="0071028D"/>
    <w:rsid w:val="0071042A"/>
    <w:rsid w:val="00711B89"/>
    <w:rsid w:val="00711C34"/>
    <w:rsid w:val="00712EEF"/>
    <w:rsid w:val="00713BF4"/>
    <w:rsid w:val="00714304"/>
    <w:rsid w:val="0071545A"/>
    <w:rsid w:val="00716BD7"/>
    <w:rsid w:val="007176F9"/>
    <w:rsid w:val="00717753"/>
    <w:rsid w:val="0071798B"/>
    <w:rsid w:val="00720D7F"/>
    <w:rsid w:val="00721452"/>
    <w:rsid w:val="00721E8A"/>
    <w:rsid w:val="00722281"/>
    <w:rsid w:val="00723755"/>
    <w:rsid w:val="007237C2"/>
    <w:rsid w:val="00723B06"/>
    <w:rsid w:val="00723E25"/>
    <w:rsid w:val="00724860"/>
    <w:rsid w:val="00724961"/>
    <w:rsid w:val="007249B7"/>
    <w:rsid w:val="00724EA9"/>
    <w:rsid w:val="00726B92"/>
    <w:rsid w:val="00727246"/>
    <w:rsid w:val="0072753D"/>
    <w:rsid w:val="00731A40"/>
    <w:rsid w:val="007321DF"/>
    <w:rsid w:val="00732C26"/>
    <w:rsid w:val="00732CF1"/>
    <w:rsid w:val="00734C09"/>
    <w:rsid w:val="007350FD"/>
    <w:rsid w:val="0073557E"/>
    <w:rsid w:val="00735DE0"/>
    <w:rsid w:val="00736588"/>
    <w:rsid w:val="0074047A"/>
    <w:rsid w:val="00740537"/>
    <w:rsid w:val="00740B74"/>
    <w:rsid w:val="00740DC0"/>
    <w:rsid w:val="00740F9F"/>
    <w:rsid w:val="00741099"/>
    <w:rsid w:val="00741100"/>
    <w:rsid w:val="00741B40"/>
    <w:rsid w:val="00742E50"/>
    <w:rsid w:val="007435E2"/>
    <w:rsid w:val="0074402C"/>
    <w:rsid w:val="00744FB7"/>
    <w:rsid w:val="007455B6"/>
    <w:rsid w:val="00746866"/>
    <w:rsid w:val="00746EDB"/>
    <w:rsid w:val="00747359"/>
    <w:rsid w:val="00751508"/>
    <w:rsid w:val="00751C47"/>
    <w:rsid w:val="00753729"/>
    <w:rsid w:val="00753B7E"/>
    <w:rsid w:val="00753D38"/>
    <w:rsid w:val="00753E95"/>
    <w:rsid w:val="0075419A"/>
    <w:rsid w:val="00754ACD"/>
    <w:rsid w:val="007559E9"/>
    <w:rsid w:val="00755B15"/>
    <w:rsid w:val="00756447"/>
    <w:rsid w:val="007567B2"/>
    <w:rsid w:val="007569EE"/>
    <w:rsid w:val="00756A37"/>
    <w:rsid w:val="0075785C"/>
    <w:rsid w:val="00757BD4"/>
    <w:rsid w:val="007613A6"/>
    <w:rsid w:val="00761FC4"/>
    <w:rsid w:val="00762F79"/>
    <w:rsid w:val="0076325B"/>
    <w:rsid w:val="00763436"/>
    <w:rsid w:val="0076352A"/>
    <w:rsid w:val="00763621"/>
    <w:rsid w:val="0076440C"/>
    <w:rsid w:val="007648B1"/>
    <w:rsid w:val="00765086"/>
    <w:rsid w:val="007659A8"/>
    <w:rsid w:val="00766274"/>
    <w:rsid w:val="00766612"/>
    <w:rsid w:val="007666A7"/>
    <w:rsid w:val="007667CF"/>
    <w:rsid w:val="00766922"/>
    <w:rsid w:val="00766A1B"/>
    <w:rsid w:val="00766ED8"/>
    <w:rsid w:val="00767110"/>
    <w:rsid w:val="007700C2"/>
    <w:rsid w:val="00770C12"/>
    <w:rsid w:val="007713E2"/>
    <w:rsid w:val="00774C38"/>
    <w:rsid w:val="00774CEB"/>
    <w:rsid w:val="007765B0"/>
    <w:rsid w:val="00780D88"/>
    <w:rsid w:val="00781AED"/>
    <w:rsid w:val="0078280F"/>
    <w:rsid w:val="00782E0F"/>
    <w:rsid w:val="00783142"/>
    <w:rsid w:val="0078346D"/>
    <w:rsid w:val="007840B9"/>
    <w:rsid w:val="007841B9"/>
    <w:rsid w:val="00784DCB"/>
    <w:rsid w:val="00785F50"/>
    <w:rsid w:val="00786870"/>
    <w:rsid w:val="00787637"/>
    <w:rsid w:val="00787A90"/>
    <w:rsid w:val="0079087F"/>
    <w:rsid w:val="00790BFB"/>
    <w:rsid w:val="00790E94"/>
    <w:rsid w:val="00791008"/>
    <w:rsid w:val="00791F95"/>
    <w:rsid w:val="00792079"/>
    <w:rsid w:val="00792B6F"/>
    <w:rsid w:val="00792F66"/>
    <w:rsid w:val="00793130"/>
    <w:rsid w:val="00793AA5"/>
    <w:rsid w:val="00795536"/>
    <w:rsid w:val="00795ADA"/>
    <w:rsid w:val="00796CC6"/>
    <w:rsid w:val="007978B4"/>
    <w:rsid w:val="00797A42"/>
    <w:rsid w:val="007A1D14"/>
    <w:rsid w:val="007A1E17"/>
    <w:rsid w:val="007A27EF"/>
    <w:rsid w:val="007A30FD"/>
    <w:rsid w:val="007A370B"/>
    <w:rsid w:val="007A3946"/>
    <w:rsid w:val="007A3DA5"/>
    <w:rsid w:val="007A4037"/>
    <w:rsid w:val="007A5AAF"/>
    <w:rsid w:val="007A6490"/>
    <w:rsid w:val="007B10CD"/>
    <w:rsid w:val="007B1CAE"/>
    <w:rsid w:val="007B1D7A"/>
    <w:rsid w:val="007B26B3"/>
    <w:rsid w:val="007B2B3A"/>
    <w:rsid w:val="007B2E19"/>
    <w:rsid w:val="007B3F0A"/>
    <w:rsid w:val="007B3F2C"/>
    <w:rsid w:val="007B3F4E"/>
    <w:rsid w:val="007B5799"/>
    <w:rsid w:val="007B7548"/>
    <w:rsid w:val="007B7939"/>
    <w:rsid w:val="007B7F96"/>
    <w:rsid w:val="007C0AB1"/>
    <w:rsid w:val="007C1E12"/>
    <w:rsid w:val="007C2953"/>
    <w:rsid w:val="007C530D"/>
    <w:rsid w:val="007C5F94"/>
    <w:rsid w:val="007C7477"/>
    <w:rsid w:val="007D036E"/>
    <w:rsid w:val="007D0D26"/>
    <w:rsid w:val="007D2B13"/>
    <w:rsid w:val="007D2C82"/>
    <w:rsid w:val="007D2F60"/>
    <w:rsid w:val="007D3F22"/>
    <w:rsid w:val="007D4396"/>
    <w:rsid w:val="007D4E0B"/>
    <w:rsid w:val="007D6859"/>
    <w:rsid w:val="007D7396"/>
    <w:rsid w:val="007D7479"/>
    <w:rsid w:val="007E1246"/>
    <w:rsid w:val="007E348D"/>
    <w:rsid w:val="007E48E3"/>
    <w:rsid w:val="007E4ABB"/>
    <w:rsid w:val="007E4C4A"/>
    <w:rsid w:val="007E58E6"/>
    <w:rsid w:val="007E5E48"/>
    <w:rsid w:val="007E5E81"/>
    <w:rsid w:val="007E75AF"/>
    <w:rsid w:val="007E7D27"/>
    <w:rsid w:val="007F108C"/>
    <w:rsid w:val="007F13CE"/>
    <w:rsid w:val="007F19B7"/>
    <w:rsid w:val="007F1B28"/>
    <w:rsid w:val="007F1ED1"/>
    <w:rsid w:val="007F2749"/>
    <w:rsid w:val="007F27BE"/>
    <w:rsid w:val="007F2BD1"/>
    <w:rsid w:val="007F2F3C"/>
    <w:rsid w:val="007F3295"/>
    <w:rsid w:val="007F329A"/>
    <w:rsid w:val="007F364A"/>
    <w:rsid w:val="007F4969"/>
    <w:rsid w:val="007F5E48"/>
    <w:rsid w:val="007F6242"/>
    <w:rsid w:val="007F6629"/>
    <w:rsid w:val="007F6FA3"/>
    <w:rsid w:val="007F7EFB"/>
    <w:rsid w:val="008013F7"/>
    <w:rsid w:val="00801D35"/>
    <w:rsid w:val="008025BB"/>
    <w:rsid w:val="0080288B"/>
    <w:rsid w:val="00802DD9"/>
    <w:rsid w:val="008033F3"/>
    <w:rsid w:val="0080381F"/>
    <w:rsid w:val="00804324"/>
    <w:rsid w:val="00804978"/>
    <w:rsid w:val="00804ABC"/>
    <w:rsid w:val="00804AD2"/>
    <w:rsid w:val="00804F56"/>
    <w:rsid w:val="00804FD8"/>
    <w:rsid w:val="008068FA"/>
    <w:rsid w:val="008079D3"/>
    <w:rsid w:val="008109F2"/>
    <w:rsid w:val="008115B3"/>
    <w:rsid w:val="00812E5D"/>
    <w:rsid w:val="008144CA"/>
    <w:rsid w:val="00814795"/>
    <w:rsid w:val="008148B4"/>
    <w:rsid w:val="00814A5E"/>
    <w:rsid w:val="00814B8D"/>
    <w:rsid w:val="0081575E"/>
    <w:rsid w:val="008158B1"/>
    <w:rsid w:val="00815BE6"/>
    <w:rsid w:val="008168AA"/>
    <w:rsid w:val="00816FA9"/>
    <w:rsid w:val="00817107"/>
    <w:rsid w:val="00817F27"/>
    <w:rsid w:val="008211B2"/>
    <w:rsid w:val="008217BA"/>
    <w:rsid w:val="0082261B"/>
    <w:rsid w:val="00822DCB"/>
    <w:rsid w:val="00822F34"/>
    <w:rsid w:val="008230D4"/>
    <w:rsid w:val="0082357B"/>
    <w:rsid w:val="008248BB"/>
    <w:rsid w:val="008257AF"/>
    <w:rsid w:val="008259E6"/>
    <w:rsid w:val="00826B42"/>
    <w:rsid w:val="00826FC2"/>
    <w:rsid w:val="008277DA"/>
    <w:rsid w:val="008300E0"/>
    <w:rsid w:val="008305F8"/>
    <w:rsid w:val="00830B97"/>
    <w:rsid w:val="00831D22"/>
    <w:rsid w:val="008341BF"/>
    <w:rsid w:val="0083491B"/>
    <w:rsid w:val="00834CB0"/>
    <w:rsid w:val="008357D3"/>
    <w:rsid w:val="00835AE5"/>
    <w:rsid w:val="00835E56"/>
    <w:rsid w:val="008362C0"/>
    <w:rsid w:val="00836D79"/>
    <w:rsid w:val="0083706F"/>
    <w:rsid w:val="0084050A"/>
    <w:rsid w:val="00840890"/>
    <w:rsid w:val="008416FC"/>
    <w:rsid w:val="00842A6C"/>
    <w:rsid w:val="00843A5F"/>
    <w:rsid w:val="00844F48"/>
    <w:rsid w:val="008453C4"/>
    <w:rsid w:val="008472A7"/>
    <w:rsid w:val="008473D5"/>
    <w:rsid w:val="00847C5B"/>
    <w:rsid w:val="008501FE"/>
    <w:rsid w:val="0085156F"/>
    <w:rsid w:val="008515AA"/>
    <w:rsid w:val="00851E64"/>
    <w:rsid w:val="00852034"/>
    <w:rsid w:val="00852CA4"/>
    <w:rsid w:val="0085318B"/>
    <w:rsid w:val="00853A60"/>
    <w:rsid w:val="0085428D"/>
    <w:rsid w:val="00854EA4"/>
    <w:rsid w:val="00854F60"/>
    <w:rsid w:val="00855FCD"/>
    <w:rsid w:val="0085675C"/>
    <w:rsid w:val="00856C2D"/>
    <w:rsid w:val="00856FBE"/>
    <w:rsid w:val="008575D4"/>
    <w:rsid w:val="00857B45"/>
    <w:rsid w:val="0086075A"/>
    <w:rsid w:val="00860A3F"/>
    <w:rsid w:val="0086379A"/>
    <w:rsid w:val="00863E8E"/>
    <w:rsid w:val="008643A8"/>
    <w:rsid w:val="008645E0"/>
    <w:rsid w:val="00864706"/>
    <w:rsid w:val="00864708"/>
    <w:rsid w:val="008649CD"/>
    <w:rsid w:val="00865084"/>
    <w:rsid w:val="00865232"/>
    <w:rsid w:val="00865516"/>
    <w:rsid w:val="00865AC6"/>
    <w:rsid w:val="00867410"/>
    <w:rsid w:val="0086793D"/>
    <w:rsid w:val="00870FE6"/>
    <w:rsid w:val="0087264E"/>
    <w:rsid w:val="00873524"/>
    <w:rsid w:val="008735C4"/>
    <w:rsid w:val="00873CDA"/>
    <w:rsid w:val="008747C8"/>
    <w:rsid w:val="008749D3"/>
    <w:rsid w:val="008750D7"/>
    <w:rsid w:val="00875334"/>
    <w:rsid w:val="008753BF"/>
    <w:rsid w:val="008754E3"/>
    <w:rsid w:val="008756C5"/>
    <w:rsid w:val="00876A8E"/>
    <w:rsid w:val="00877054"/>
    <w:rsid w:val="008770AC"/>
    <w:rsid w:val="00877E26"/>
    <w:rsid w:val="00880B0D"/>
    <w:rsid w:val="008810AC"/>
    <w:rsid w:val="008816ED"/>
    <w:rsid w:val="0088247E"/>
    <w:rsid w:val="00882667"/>
    <w:rsid w:val="00883343"/>
    <w:rsid w:val="00883795"/>
    <w:rsid w:val="00883FDE"/>
    <w:rsid w:val="00884951"/>
    <w:rsid w:val="00884C0A"/>
    <w:rsid w:val="0088539F"/>
    <w:rsid w:val="0088587E"/>
    <w:rsid w:val="008858D9"/>
    <w:rsid w:val="00885B66"/>
    <w:rsid w:val="0088759D"/>
    <w:rsid w:val="00887972"/>
    <w:rsid w:val="00890A9B"/>
    <w:rsid w:val="008910EE"/>
    <w:rsid w:val="0089252B"/>
    <w:rsid w:val="00892770"/>
    <w:rsid w:val="00893191"/>
    <w:rsid w:val="008939F7"/>
    <w:rsid w:val="0089491A"/>
    <w:rsid w:val="00895B4C"/>
    <w:rsid w:val="008967DB"/>
    <w:rsid w:val="008969F9"/>
    <w:rsid w:val="0089761A"/>
    <w:rsid w:val="00897A59"/>
    <w:rsid w:val="008A0883"/>
    <w:rsid w:val="008A11B7"/>
    <w:rsid w:val="008A2AB8"/>
    <w:rsid w:val="008A377E"/>
    <w:rsid w:val="008A3899"/>
    <w:rsid w:val="008A3A9E"/>
    <w:rsid w:val="008A3C9F"/>
    <w:rsid w:val="008A3FAD"/>
    <w:rsid w:val="008A4BFC"/>
    <w:rsid w:val="008A53D3"/>
    <w:rsid w:val="008A6ADD"/>
    <w:rsid w:val="008A7635"/>
    <w:rsid w:val="008B0179"/>
    <w:rsid w:val="008B0F49"/>
    <w:rsid w:val="008B184D"/>
    <w:rsid w:val="008B22FC"/>
    <w:rsid w:val="008B2538"/>
    <w:rsid w:val="008B266F"/>
    <w:rsid w:val="008B26E8"/>
    <w:rsid w:val="008B3D65"/>
    <w:rsid w:val="008B4917"/>
    <w:rsid w:val="008B510B"/>
    <w:rsid w:val="008B5875"/>
    <w:rsid w:val="008B58EF"/>
    <w:rsid w:val="008B5B56"/>
    <w:rsid w:val="008B5EDE"/>
    <w:rsid w:val="008B5F5D"/>
    <w:rsid w:val="008B6013"/>
    <w:rsid w:val="008B6170"/>
    <w:rsid w:val="008B6610"/>
    <w:rsid w:val="008B69DE"/>
    <w:rsid w:val="008B6A09"/>
    <w:rsid w:val="008B6CF0"/>
    <w:rsid w:val="008B7986"/>
    <w:rsid w:val="008B7A9A"/>
    <w:rsid w:val="008B7F47"/>
    <w:rsid w:val="008C10C9"/>
    <w:rsid w:val="008C1524"/>
    <w:rsid w:val="008C290D"/>
    <w:rsid w:val="008C2918"/>
    <w:rsid w:val="008C2E41"/>
    <w:rsid w:val="008C34D1"/>
    <w:rsid w:val="008C4480"/>
    <w:rsid w:val="008C4601"/>
    <w:rsid w:val="008C5BE0"/>
    <w:rsid w:val="008C5CB6"/>
    <w:rsid w:val="008C5F06"/>
    <w:rsid w:val="008C63A6"/>
    <w:rsid w:val="008C6D73"/>
    <w:rsid w:val="008C754E"/>
    <w:rsid w:val="008D0500"/>
    <w:rsid w:val="008D0582"/>
    <w:rsid w:val="008D1037"/>
    <w:rsid w:val="008D1DD1"/>
    <w:rsid w:val="008D2060"/>
    <w:rsid w:val="008D398B"/>
    <w:rsid w:val="008D401D"/>
    <w:rsid w:val="008D5BBF"/>
    <w:rsid w:val="008D5F9E"/>
    <w:rsid w:val="008D73BE"/>
    <w:rsid w:val="008D74BD"/>
    <w:rsid w:val="008D7F7E"/>
    <w:rsid w:val="008E0B13"/>
    <w:rsid w:val="008E1145"/>
    <w:rsid w:val="008E157A"/>
    <w:rsid w:val="008E1C1B"/>
    <w:rsid w:val="008E1E44"/>
    <w:rsid w:val="008E2284"/>
    <w:rsid w:val="008E27FA"/>
    <w:rsid w:val="008E2A6F"/>
    <w:rsid w:val="008E2D28"/>
    <w:rsid w:val="008E4285"/>
    <w:rsid w:val="008E4BDC"/>
    <w:rsid w:val="008E555D"/>
    <w:rsid w:val="008E573C"/>
    <w:rsid w:val="008E67AB"/>
    <w:rsid w:val="008E7782"/>
    <w:rsid w:val="008F08BD"/>
    <w:rsid w:val="008F11D5"/>
    <w:rsid w:val="008F2134"/>
    <w:rsid w:val="008F2C2C"/>
    <w:rsid w:val="008F3690"/>
    <w:rsid w:val="008F51E6"/>
    <w:rsid w:val="008F5703"/>
    <w:rsid w:val="008F5A8A"/>
    <w:rsid w:val="008F6924"/>
    <w:rsid w:val="0090079B"/>
    <w:rsid w:val="00900C27"/>
    <w:rsid w:val="00900DEA"/>
    <w:rsid w:val="00901880"/>
    <w:rsid w:val="00901A3D"/>
    <w:rsid w:val="00901F47"/>
    <w:rsid w:val="00902DDD"/>
    <w:rsid w:val="00902E0C"/>
    <w:rsid w:val="0090383E"/>
    <w:rsid w:val="0090461A"/>
    <w:rsid w:val="0090475B"/>
    <w:rsid w:val="009058F2"/>
    <w:rsid w:val="00905B73"/>
    <w:rsid w:val="00906160"/>
    <w:rsid w:val="00906327"/>
    <w:rsid w:val="009070A9"/>
    <w:rsid w:val="00907884"/>
    <w:rsid w:val="009079FC"/>
    <w:rsid w:val="009104BC"/>
    <w:rsid w:val="00912547"/>
    <w:rsid w:val="00913DA5"/>
    <w:rsid w:val="009140CD"/>
    <w:rsid w:val="0091418D"/>
    <w:rsid w:val="009141CA"/>
    <w:rsid w:val="00914895"/>
    <w:rsid w:val="00914DC9"/>
    <w:rsid w:val="00916F55"/>
    <w:rsid w:val="00917D01"/>
    <w:rsid w:val="00917FC8"/>
    <w:rsid w:val="009201EA"/>
    <w:rsid w:val="009202ED"/>
    <w:rsid w:val="0092031F"/>
    <w:rsid w:val="0092181B"/>
    <w:rsid w:val="00921E81"/>
    <w:rsid w:val="00922018"/>
    <w:rsid w:val="00922924"/>
    <w:rsid w:val="00923301"/>
    <w:rsid w:val="00923539"/>
    <w:rsid w:val="00923CB3"/>
    <w:rsid w:val="00925941"/>
    <w:rsid w:val="009263DE"/>
    <w:rsid w:val="00926E40"/>
    <w:rsid w:val="009309D9"/>
    <w:rsid w:val="00930E80"/>
    <w:rsid w:val="00931235"/>
    <w:rsid w:val="00931589"/>
    <w:rsid w:val="00932178"/>
    <w:rsid w:val="009322A6"/>
    <w:rsid w:val="0093377C"/>
    <w:rsid w:val="009337EE"/>
    <w:rsid w:val="0093385B"/>
    <w:rsid w:val="009350DE"/>
    <w:rsid w:val="009355A0"/>
    <w:rsid w:val="00935954"/>
    <w:rsid w:val="00936645"/>
    <w:rsid w:val="009374C2"/>
    <w:rsid w:val="00940ADD"/>
    <w:rsid w:val="00941621"/>
    <w:rsid w:val="009418E4"/>
    <w:rsid w:val="009421BC"/>
    <w:rsid w:val="00943E37"/>
    <w:rsid w:val="0094483B"/>
    <w:rsid w:val="00944E84"/>
    <w:rsid w:val="00945233"/>
    <w:rsid w:val="00945505"/>
    <w:rsid w:val="00945735"/>
    <w:rsid w:val="00945FEA"/>
    <w:rsid w:val="0094794E"/>
    <w:rsid w:val="00947A85"/>
    <w:rsid w:val="009508A9"/>
    <w:rsid w:val="0095142E"/>
    <w:rsid w:val="009516D2"/>
    <w:rsid w:val="00951930"/>
    <w:rsid w:val="00952096"/>
    <w:rsid w:val="00952CE6"/>
    <w:rsid w:val="00952FF0"/>
    <w:rsid w:val="009530CE"/>
    <w:rsid w:val="00953308"/>
    <w:rsid w:val="00953B9C"/>
    <w:rsid w:val="00954337"/>
    <w:rsid w:val="00954860"/>
    <w:rsid w:val="009569F1"/>
    <w:rsid w:val="00956A64"/>
    <w:rsid w:val="00957545"/>
    <w:rsid w:val="009576AF"/>
    <w:rsid w:val="009600C1"/>
    <w:rsid w:val="00960A5B"/>
    <w:rsid w:val="00960E0F"/>
    <w:rsid w:val="00960F1F"/>
    <w:rsid w:val="009618E5"/>
    <w:rsid w:val="00961EBB"/>
    <w:rsid w:val="00962C23"/>
    <w:rsid w:val="00963056"/>
    <w:rsid w:val="00963B7D"/>
    <w:rsid w:val="00963E09"/>
    <w:rsid w:val="00964867"/>
    <w:rsid w:val="009653F7"/>
    <w:rsid w:val="009656B6"/>
    <w:rsid w:val="009657B3"/>
    <w:rsid w:val="00965A05"/>
    <w:rsid w:val="009662DC"/>
    <w:rsid w:val="00966DB5"/>
    <w:rsid w:val="00967112"/>
    <w:rsid w:val="009677A5"/>
    <w:rsid w:val="00972DFA"/>
    <w:rsid w:val="00973581"/>
    <w:rsid w:val="00973621"/>
    <w:rsid w:val="00973BA8"/>
    <w:rsid w:val="00973CF1"/>
    <w:rsid w:val="0097465B"/>
    <w:rsid w:val="00974780"/>
    <w:rsid w:val="00974F18"/>
    <w:rsid w:val="00975416"/>
    <w:rsid w:val="00975A5C"/>
    <w:rsid w:val="00975BC4"/>
    <w:rsid w:val="00975E86"/>
    <w:rsid w:val="00977668"/>
    <w:rsid w:val="00977ABA"/>
    <w:rsid w:val="00980375"/>
    <w:rsid w:val="00980F65"/>
    <w:rsid w:val="00980F72"/>
    <w:rsid w:val="009815CB"/>
    <w:rsid w:val="00982E20"/>
    <w:rsid w:val="009834E3"/>
    <w:rsid w:val="009836C6"/>
    <w:rsid w:val="0098386A"/>
    <w:rsid w:val="00983CA8"/>
    <w:rsid w:val="00984AC0"/>
    <w:rsid w:val="00984C2C"/>
    <w:rsid w:val="00986C32"/>
    <w:rsid w:val="009877B8"/>
    <w:rsid w:val="0098792E"/>
    <w:rsid w:val="00987C8A"/>
    <w:rsid w:val="00987CBE"/>
    <w:rsid w:val="00987E5D"/>
    <w:rsid w:val="00987E78"/>
    <w:rsid w:val="00991156"/>
    <w:rsid w:val="00992BDA"/>
    <w:rsid w:val="00993781"/>
    <w:rsid w:val="00993BC9"/>
    <w:rsid w:val="00993CC6"/>
    <w:rsid w:val="0099521D"/>
    <w:rsid w:val="009957D0"/>
    <w:rsid w:val="00996179"/>
    <w:rsid w:val="009A075C"/>
    <w:rsid w:val="009A116B"/>
    <w:rsid w:val="009A19A8"/>
    <w:rsid w:val="009A1EC9"/>
    <w:rsid w:val="009A3447"/>
    <w:rsid w:val="009A4487"/>
    <w:rsid w:val="009A4CE2"/>
    <w:rsid w:val="009A539C"/>
    <w:rsid w:val="009A580B"/>
    <w:rsid w:val="009A58EE"/>
    <w:rsid w:val="009A771C"/>
    <w:rsid w:val="009A7D56"/>
    <w:rsid w:val="009B1A26"/>
    <w:rsid w:val="009B1D8B"/>
    <w:rsid w:val="009B206B"/>
    <w:rsid w:val="009B32B0"/>
    <w:rsid w:val="009B3C75"/>
    <w:rsid w:val="009B40FA"/>
    <w:rsid w:val="009B4193"/>
    <w:rsid w:val="009B4C37"/>
    <w:rsid w:val="009B4DEC"/>
    <w:rsid w:val="009B4E48"/>
    <w:rsid w:val="009B4F22"/>
    <w:rsid w:val="009B7B9A"/>
    <w:rsid w:val="009C17EA"/>
    <w:rsid w:val="009C1EC7"/>
    <w:rsid w:val="009C2795"/>
    <w:rsid w:val="009C2F42"/>
    <w:rsid w:val="009C329E"/>
    <w:rsid w:val="009C3934"/>
    <w:rsid w:val="009C6041"/>
    <w:rsid w:val="009C705B"/>
    <w:rsid w:val="009C7254"/>
    <w:rsid w:val="009D19E2"/>
    <w:rsid w:val="009D5605"/>
    <w:rsid w:val="009D67E1"/>
    <w:rsid w:val="009D77D7"/>
    <w:rsid w:val="009D7A95"/>
    <w:rsid w:val="009D7B3C"/>
    <w:rsid w:val="009E2CBE"/>
    <w:rsid w:val="009E328F"/>
    <w:rsid w:val="009E379C"/>
    <w:rsid w:val="009E37E4"/>
    <w:rsid w:val="009E3AD9"/>
    <w:rsid w:val="009E44A1"/>
    <w:rsid w:val="009E4657"/>
    <w:rsid w:val="009E4D02"/>
    <w:rsid w:val="009E50A2"/>
    <w:rsid w:val="009E5ECB"/>
    <w:rsid w:val="009E5F73"/>
    <w:rsid w:val="009E67A1"/>
    <w:rsid w:val="009E67D9"/>
    <w:rsid w:val="009E7805"/>
    <w:rsid w:val="009F10AD"/>
    <w:rsid w:val="009F1AB3"/>
    <w:rsid w:val="009F22ED"/>
    <w:rsid w:val="009F2674"/>
    <w:rsid w:val="009F2687"/>
    <w:rsid w:val="009F2A16"/>
    <w:rsid w:val="009F2C09"/>
    <w:rsid w:val="009F3983"/>
    <w:rsid w:val="009F3A8B"/>
    <w:rsid w:val="009F5FFE"/>
    <w:rsid w:val="009F712B"/>
    <w:rsid w:val="00A00055"/>
    <w:rsid w:val="00A00662"/>
    <w:rsid w:val="00A013BD"/>
    <w:rsid w:val="00A019D9"/>
    <w:rsid w:val="00A0247F"/>
    <w:rsid w:val="00A02637"/>
    <w:rsid w:val="00A0405B"/>
    <w:rsid w:val="00A041E1"/>
    <w:rsid w:val="00A058A4"/>
    <w:rsid w:val="00A0658B"/>
    <w:rsid w:val="00A06743"/>
    <w:rsid w:val="00A06F58"/>
    <w:rsid w:val="00A11DC8"/>
    <w:rsid w:val="00A11F15"/>
    <w:rsid w:val="00A1353C"/>
    <w:rsid w:val="00A13A31"/>
    <w:rsid w:val="00A144C7"/>
    <w:rsid w:val="00A14A4B"/>
    <w:rsid w:val="00A1625B"/>
    <w:rsid w:val="00A20386"/>
    <w:rsid w:val="00A20C65"/>
    <w:rsid w:val="00A21693"/>
    <w:rsid w:val="00A21CAC"/>
    <w:rsid w:val="00A2324E"/>
    <w:rsid w:val="00A24EF5"/>
    <w:rsid w:val="00A25831"/>
    <w:rsid w:val="00A2598B"/>
    <w:rsid w:val="00A26152"/>
    <w:rsid w:val="00A26923"/>
    <w:rsid w:val="00A26EEE"/>
    <w:rsid w:val="00A30972"/>
    <w:rsid w:val="00A312E5"/>
    <w:rsid w:val="00A33334"/>
    <w:rsid w:val="00A33AAB"/>
    <w:rsid w:val="00A33FEA"/>
    <w:rsid w:val="00A34309"/>
    <w:rsid w:val="00A34401"/>
    <w:rsid w:val="00A3505A"/>
    <w:rsid w:val="00A36413"/>
    <w:rsid w:val="00A36B28"/>
    <w:rsid w:val="00A3722F"/>
    <w:rsid w:val="00A37286"/>
    <w:rsid w:val="00A402B7"/>
    <w:rsid w:val="00A40E3C"/>
    <w:rsid w:val="00A41AB2"/>
    <w:rsid w:val="00A428DA"/>
    <w:rsid w:val="00A43794"/>
    <w:rsid w:val="00A447EC"/>
    <w:rsid w:val="00A44905"/>
    <w:rsid w:val="00A4494C"/>
    <w:rsid w:val="00A45B28"/>
    <w:rsid w:val="00A46671"/>
    <w:rsid w:val="00A46DF1"/>
    <w:rsid w:val="00A4781F"/>
    <w:rsid w:val="00A50108"/>
    <w:rsid w:val="00A5028B"/>
    <w:rsid w:val="00A50864"/>
    <w:rsid w:val="00A50914"/>
    <w:rsid w:val="00A5181D"/>
    <w:rsid w:val="00A51D8A"/>
    <w:rsid w:val="00A5323A"/>
    <w:rsid w:val="00A55016"/>
    <w:rsid w:val="00A5689A"/>
    <w:rsid w:val="00A56BC8"/>
    <w:rsid w:val="00A608FC"/>
    <w:rsid w:val="00A60980"/>
    <w:rsid w:val="00A60C98"/>
    <w:rsid w:val="00A61970"/>
    <w:rsid w:val="00A62F68"/>
    <w:rsid w:val="00A6319B"/>
    <w:rsid w:val="00A64560"/>
    <w:rsid w:val="00A647C3"/>
    <w:rsid w:val="00A64C7E"/>
    <w:rsid w:val="00A66C13"/>
    <w:rsid w:val="00A67176"/>
    <w:rsid w:val="00A67D53"/>
    <w:rsid w:val="00A7126C"/>
    <w:rsid w:val="00A716F8"/>
    <w:rsid w:val="00A7176E"/>
    <w:rsid w:val="00A72FA5"/>
    <w:rsid w:val="00A741F5"/>
    <w:rsid w:val="00A7458F"/>
    <w:rsid w:val="00A74621"/>
    <w:rsid w:val="00A758BC"/>
    <w:rsid w:val="00A758F5"/>
    <w:rsid w:val="00A759F0"/>
    <w:rsid w:val="00A76BFD"/>
    <w:rsid w:val="00A7705A"/>
    <w:rsid w:val="00A7760C"/>
    <w:rsid w:val="00A81B1D"/>
    <w:rsid w:val="00A82095"/>
    <w:rsid w:val="00A82099"/>
    <w:rsid w:val="00A8423B"/>
    <w:rsid w:val="00A84494"/>
    <w:rsid w:val="00A85218"/>
    <w:rsid w:val="00A86232"/>
    <w:rsid w:val="00A872CC"/>
    <w:rsid w:val="00A8771C"/>
    <w:rsid w:val="00A87F9E"/>
    <w:rsid w:val="00A9048D"/>
    <w:rsid w:val="00A9076E"/>
    <w:rsid w:val="00A90FD3"/>
    <w:rsid w:val="00A912CB"/>
    <w:rsid w:val="00A9223E"/>
    <w:rsid w:val="00A9285C"/>
    <w:rsid w:val="00A942B1"/>
    <w:rsid w:val="00A94B5D"/>
    <w:rsid w:val="00A94E5B"/>
    <w:rsid w:val="00A95149"/>
    <w:rsid w:val="00A95695"/>
    <w:rsid w:val="00A9616B"/>
    <w:rsid w:val="00A96371"/>
    <w:rsid w:val="00A97338"/>
    <w:rsid w:val="00AA0DD4"/>
    <w:rsid w:val="00AA0E25"/>
    <w:rsid w:val="00AA0EEC"/>
    <w:rsid w:val="00AA1389"/>
    <w:rsid w:val="00AA162E"/>
    <w:rsid w:val="00AA185E"/>
    <w:rsid w:val="00AA262F"/>
    <w:rsid w:val="00AA2879"/>
    <w:rsid w:val="00AA2DB0"/>
    <w:rsid w:val="00AA30B4"/>
    <w:rsid w:val="00AA396F"/>
    <w:rsid w:val="00AA7728"/>
    <w:rsid w:val="00AA779A"/>
    <w:rsid w:val="00AB1A50"/>
    <w:rsid w:val="00AB28E6"/>
    <w:rsid w:val="00AB31A8"/>
    <w:rsid w:val="00AB331C"/>
    <w:rsid w:val="00AB5120"/>
    <w:rsid w:val="00AB5569"/>
    <w:rsid w:val="00AB57CC"/>
    <w:rsid w:val="00AB63D1"/>
    <w:rsid w:val="00AB76E1"/>
    <w:rsid w:val="00AB7887"/>
    <w:rsid w:val="00AB7A48"/>
    <w:rsid w:val="00AC09A5"/>
    <w:rsid w:val="00AC0BC9"/>
    <w:rsid w:val="00AC0EF1"/>
    <w:rsid w:val="00AC1B5E"/>
    <w:rsid w:val="00AC2117"/>
    <w:rsid w:val="00AC2365"/>
    <w:rsid w:val="00AC33E2"/>
    <w:rsid w:val="00AC34BF"/>
    <w:rsid w:val="00AC3B34"/>
    <w:rsid w:val="00AC5BE9"/>
    <w:rsid w:val="00AC5C40"/>
    <w:rsid w:val="00AC5D9D"/>
    <w:rsid w:val="00AC69E9"/>
    <w:rsid w:val="00AC7593"/>
    <w:rsid w:val="00AD0CDA"/>
    <w:rsid w:val="00AD1A19"/>
    <w:rsid w:val="00AD1EB3"/>
    <w:rsid w:val="00AD2282"/>
    <w:rsid w:val="00AD2495"/>
    <w:rsid w:val="00AD2EC1"/>
    <w:rsid w:val="00AD31B2"/>
    <w:rsid w:val="00AD3C6B"/>
    <w:rsid w:val="00AD40CD"/>
    <w:rsid w:val="00AD5277"/>
    <w:rsid w:val="00AD56D5"/>
    <w:rsid w:val="00AD57B9"/>
    <w:rsid w:val="00AD5DB9"/>
    <w:rsid w:val="00AD64E6"/>
    <w:rsid w:val="00AD7D28"/>
    <w:rsid w:val="00AE08DB"/>
    <w:rsid w:val="00AE0A33"/>
    <w:rsid w:val="00AE140A"/>
    <w:rsid w:val="00AE1532"/>
    <w:rsid w:val="00AE26BB"/>
    <w:rsid w:val="00AE2D74"/>
    <w:rsid w:val="00AE455F"/>
    <w:rsid w:val="00AE4ADB"/>
    <w:rsid w:val="00AE5545"/>
    <w:rsid w:val="00AE5624"/>
    <w:rsid w:val="00AE5BEC"/>
    <w:rsid w:val="00AE66FE"/>
    <w:rsid w:val="00AE681B"/>
    <w:rsid w:val="00AE6C77"/>
    <w:rsid w:val="00AE774E"/>
    <w:rsid w:val="00AE7941"/>
    <w:rsid w:val="00AF0396"/>
    <w:rsid w:val="00AF0789"/>
    <w:rsid w:val="00AF0AC8"/>
    <w:rsid w:val="00AF192D"/>
    <w:rsid w:val="00AF2FD3"/>
    <w:rsid w:val="00AF5D98"/>
    <w:rsid w:val="00AF5EC7"/>
    <w:rsid w:val="00AF6C9A"/>
    <w:rsid w:val="00AF7EE7"/>
    <w:rsid w:val="00B0020B"/>
    <w:rsid w:val="00B003FC"/>
    <w:rsid w:val="00B00A42"/>
    <w:rsid w:val="00B0182F"/>
    <w:rsid w:val="00B01947"/>
    <w:rsid w:val="00B0196D"/>
    <w:rsid w:val="00B02074"/>
    <w:rsid w:val="00B02E9E"/>
    <w:rsid w:val="00B030C0"/>
    <w:rsid w:val="00B04158"/>
    <w:rsid w:val="00B045AF"/>
    <w:rsid w:val="00B04FA7"/>
    <w:rsid w:val="00B05277"/>
    <w:rsid w:val="00B06E51"/>
    <w:rsid w:val="00B1008E"/>
    <w:rsid w:val="00B10745"/>
    <w:rsid w:val="00B10EC4"/>
    <w:rsid w:val="00B1192A"/>
    <w:rsid w:val="00B1235B"/>
    <w:rsid w:val="00B12AB1"/>
    <w:rsid w:val="00B14998"/>
    <w:rsid w:val="00B15171"/>
    <w:rsid w:val="00B15960"/>
    <w:rsid w:val="00B15BCA"/>
    <w:rsid w:val="00B15C55"/>
    <w:rsid w:val="00B15E70"/>
    <w:rsid w:val="00B16C01"/>
    <w:rsid w:val="00B1708C"/>
    <w:rsid w:val="00B17D96"/>
    <w:rsid w:val="00B20E27"/>
    <w:rsid w:val="00B20F45"/>
    <w:rsid w:val="00B2112B"/>
    <w:rsid w:val="00B2228E"/>
    <w:rsid w:val="00B233CA"/>
    <w:rsid w:val="00B23A3E"/>
    <w:rsid w:val="00B242BB"/>
    <w:rsid w:val="00B250F5"/>
    <w:rsid w:val="00B255DF"/>
    <w:rsid w:val="00B25FCB"/>
    <w:rsid w:val="00B26835"/>
    <w:rsid w:val="00B275C8"/>
    <w:rsid w:val="00B27680"/>
    <w:rsid w:val="00B300E2"/>
    <w:rsid w:val="00B30E81"/>
    <w:rsid w:val="00B31A12"/>
    <w:rsid w:val="00B31C88"/>
    <w:rsid w:val="00B32351"/>
    <w:rsid w:val="00B33362"/>
    <w:rsid w:val="00B33472"/>
    <w:rsid w:val="00B34486"/>
    <w:rsid w:val="00B349BD"/>
    <w:rsid w:val="00B34FDA"/>
    <w:rsid w:val="00B35F51"/>
    <w:rsid w:val="00B36B2B"/>
    <w:rsid w:val="00B36DDB"/>
    <w:rsid w:val="00B36E86"/>
    <w:rsid w:val="00B37896"/>
    <w:rsid w:val="00B37CC1"/>
    <w:rsid w:val="00B414EA"/>
    <w:rsid w:val="00B4155B"/>
    <w:rsid w:val="00B4175C"/>
    <w:rsid w:val="00B42833"/>
    <w:rsid w:val="00B43384"/>
    <w:rsid w:val="00B439C8"/>
    <w:rsid w:val="00B454AA"/>
    <w:rsid w:val="00B45FC0"/>
    <w:rsid w:val="00B46503"/>
    <w:rsid w:val="00B465CA"/>
    <w:rsid w:val="00B47442"/>
    <w:rsid w:val="00B476DC"/>
    <w:rsid w:val="00B47835"/>
    <w:rsid w:val="00B47F2A"/>
    <w:rsid w:val="00B50B85"/>
    <w:rsid w:val="00B5227F"/>
    <w:rsid w:val="00B5293F"/>
    <w:rsid w:val="00B52FA4"/>
    <w:rsid w:val="00B53146"/>
    <w:rsid w:val="00B534C8"/>
    <w:rsid w:val="00B5449F"/>
    <w:rsid w:val="00B549B2"/>
    <w:rsid w:val="00B56420"/>
    <w:rsid w:val="00B56700"/>
    <w:rsid w:val="00B56ADA"/>
    <w:rsid w:val="00B56E7E"/>
    <w:rsid w:val="00B62740"/>
    <w:rsid w:val="00B62D16"/>
    <w:rsid w:val="00B63412"/>
    <w:rsid w:val="00B6467D"/>
    <w:rsid w:val="00B64A3F"/>
    <w:rsid w:val="00B657B9"/>
    <w:rsid w:val="00B666C9"/>
    <w:rsid w:val="00B66882"/>
    <w:rsid w:val="00B67684"/>
    <w:rsid w:val="00B714EB"/>
    <w:rsid w:val="00B71A54"/>
    <w:rsid w:val="00B72393"/>
    <w:rsid w:val="00B7629B"/>
    <w:rsid w:val="00B763CA"/>
    <w:rsid w:val="00B766DE"/>
    <w:rsid w:val="00B76BB2"/>
    <w:rsid w:val="00B77723"/>
    <w:rsid w:val="00B77EF2"/>
    <w:rsid w:val="00B77FCE"/>
    <w:rsid w:val="00B8038B"/>
    <w:rsid w:val="00B809AC"/>
    <w:rsid w:val="00B80B24"/>
    <w:rsid w:val="00B80DB1"/>
    <w:rsid w:val="00B810C5"/>
    <w:rsid w:val="00B823AA"/>
    <w:rsid w:val="00B823BB"/>
    <w:rsid w:val="00B82461"/>
    <w:rsid w:val="00B82E72"/>
    <w:rsid w:val="00B8339B"/>
    <w:rsid w:val="00B835F1"/>
    <w:rsid w:val="00B839ED"/>
    <w:rsid w:val="00B83C16"/>
    <w:rsid w:val="00B84B96"/>
    <w:rsid w:val="00B85417"/>
    <w:rsid w:val="00B87625"/>
    <w:rsid w:val="00B87983"/>
    <w:rsid w:val="00B87B47"/>
    <w:rsid w:val="00B87BD2"/>
    <w:rsid w:val="00B87D5A"/>
    <w:rsid w:val="00B9193E"/>
    <w:rsid w:val="00B922B4"/>
    <w:rsid w:val="00B93134"/>
    <w:rsid w:val="00B93570"/>
    <w:rsid w:val="00B9424A"/>
    <w:rsid w:val="00B942AE"/>
    <w:rsid w:val="00B94AB6"/>
    <w:rsid w:val="00B972E4"/>
    <w:rsid w:val="00B97C33"/>
    <w:rsid w:val="00BA04E3"/>
    <w:rsid w:val="00BA0750"/>
    <w:rsid w:val="00BA08BC"/>
    <w:rsid w:val="00BA17C3"/>
    <w:rsid w:val="00BA1C55"/>
    <w:rsid w:val="00BA295D"/>
    <w:rsid w:val="00BA3134"/>
    <w:rsid w:val="00BA3709"/>
    <w:rsid w:val="00BA4C56"/>
    <w:rsid w:val="00BA657F"/>
    <w:rsid w:val="00BA6CB6"/>
    <w:rsid w:val="00BA79BA"/>
    <w:rsid w:val="00BB0469"/>
    <w:rsid w:val="00BB0503"/>
    <w:rsid w:val="00BB07C7"/>
    <w:rsid w:val="00BB3463"/>
    <w:rsid w:val="00BB38B1"/>
    <w:rsid w:val="00BB39A0"/>
    <w:rsid w:val="00BB3A76"/>
    <w:rsid w:val="00BB435F"/>
    <w:rsid w:val="00BB5092"/>
    <w:rsid w:val="00BB5572"/>
    <w:rsid w:val="00BB5630"/>
    <w:rsid w:val="00BC08D4"/>
    <w:rsid w:val="00BC093E"/>
    <w:rsid w:val="00BC1ABE"/>
    <w:rsid w:val="00BC1FBA"/>
    <w:rsid w:val="00BC2F53"/>
    <w:rsid w:val="00BC43F6"/>
    <w:rsid w:val="00BC47D6"/>
    <w:rsid w:val="00BC4866"/>
    <w:rsid w:val="00BC4AD7"/>
    <w:rsid w:val="00BC5179"/>
    <w:rsid w:val="00BC539C"/>
    <w:rsid w:val="00BC5BD8"/>
    <w:rsid w:val="00BD0703"/>
    <w:rsid w:val="00BD1314"/>
    <w:rsid w:val="00BD1658"/>
    <w:rsid w:val="00BD272F"/>
    <w:rsid w:val="00BD295A"/>
    <w:rsid w:val="00BD33DF"/>
    <w:rsid w:val="00BD3665"/>
    <w:rsid w:val="00BD36B8"/>
    <w:rsid w:val="00BD3C53"/>
    <w:rsid w:val="00BD3DDD"/>
    <w:rsid w:val="00BD3EE9"/>
    <w:rsid w:val="00BD5876"/>
    <w:rsid w:val="00BD59BB"/>
    <w:rsid w:val="00BD67BC"/>
    <w:rsid w:val="00BD72F4"/>
    <w:rsid w:val="00BD7DC9"/>
    <w:rsid w:val="00BE0500"/>
    <w:rsid w:val="00BE0C84"/>
    <w:rsid w:val="00BE104A"/>
    <w:rsid w:val="00BE1511"/>
    <w:rsid w:val="00BE15AA"/>
    <w:rsid w:val="00BE16DB"/>
    <w:rsid w:val="00BE192F"/>
    <w:rsid w:val="00BE1A5F"/>
    <w:rsid w:val="00BE2DAA"/>
    <w:rsid w:val="00BE2E25"/>
    <w:rsid w:val="00BE3179"/>
    <w:rsid w:val="00BE3E63"/>
    <w:rsid w:val="00BE525C"/>
    <w:rsid w:val="00BE5E20"/>
    <w:rsid w:val="00BE6A81"/>
    <w:rsid w:val="00BE6D7A"/>
    <w:rsid w:val="00BE7618"/>
    <w:rsid w:val="00BE7BA1"/>
    <w:rsid w:val="00BE7DB4"/>
    <w:rsid w:val="00BE7F97"/>
    <w:rsid w:val="00BF037A"/>
    <w:rsid w:val="00BF2B6F"/>
    <w:rsid w:val="00BF2C9E"/>
    <w:rsid w:val="00BF3857"/>
    <w:rsid w:val="00BF3D3E"/>
    <w:rsid w:val="00BF4C78"/>
    <w:rsid w:val="00BF4FC5"/>
    <w:rsid w:val="00BF5FE4"/>
    <w:rsid w:val="00BF7F64"/>
    <w:rsid w:val="00C00594"/>
    <w:rsid w:val="00C0098E"/>
    <w:rsid w:val="00C00C43"/>
    <w:rsid w:val="00C00EF0"/>
    <w:rsid w:val="00C010A9"/>
    <w:rsid w:val="00C02AEF"/>
    <w:rsid w:val="00C0494C"/>
    <w:rsid w:val="00C058B0"/>
    <w:rsid w:val="00C05FF0"/>
    <w:rsid w:val="00C06099"/>
    <w:rsid w:val="00C067AD"/>
    <w:rsid w:val="00C06E02"/>
    <w:rsid w:val="00C07D30"/>
    <w:rsid w:val="00C11080"/>
    <w:rsid w:val="00C1242B"/>
    <w:rsid w:val="00C12707"/>
    <w:rsid w:val="00C12CBA"/>
    <w:rsid w:val="00C142FC"/>
    <w:rsid w:val="00C168F1"/>
    <w:rsid w:val="00C17613"/>
    <w:rsid w:val="00C17654"/>
    <w:rsid w:val="00C17A50"/>
    <w:rsid w:val="00C17F77"/>
    <w:rsid w:val="00C21506"/>
    <w:rsid w:val="00C21572"/>
    <w:rsid w:val="00C237A0"/>
    <w:rsid w:val="00C23836"/>
    <w:rsid w:val="00C243AC"/>
    <w:rsid w:val="00C2442C"/>
    <w:rsid w:val="00C24981"/>
    <w:rsid w:val="00C2592B"/>
    <w:rsid w:val="00C2614A"/>
    <w:rsid w:val="00C26BD5"/>
    <w:rsid w:val="00C270E0"/>
    <w:rsid w:val="00C27171"/>
    <w:rsid w:val="00C278C3"/>
    <w:rsid w:val="00C300C2"/>
    <w:rsid w:val="00C31850"/>
    <w:rsid w:val="00C31A57"/>
    <w:rsid w:val="00C31CE3"/>
    <w:rsid w:val="00C324AE"/>
    <w:rsid w:val="00C324EB"/>
    <w:rsid w:val="00C32649"/>
    <w:rsid w:val="00C348A6"/>
    <w:rsid w:val="00C348DF"/>
    <w:rsid w:val="00C34ADF"/>
    <w:rsid w:val="00C34FD7"/>
    <w:rsid w:val="00C35613"/>
    <w:rsid w:val="00C3642B"/>
    <w:rsid w:val="00C36439"/>
    <w:rsid w:val="00C36703"/>
    <w:rsid w:val="00C375DC"/>
    <w:rsid w:val="00C37792"/>
    <w:rsid w:val="00C379E7"/>
    <w:rsid w:val="00C40027"/>
    <w:rsid w:val="00C400E0"/>
    <w:rsid w:val="00C4195E"/>
    <w:rsid w:val="00C4214C"/>
    <w:rsid w:val="00C42B29"/>
    <w:rsid w:val="00C43164"/>
    <w:rsid w:val="00C4433A"/>
    <w:rsid w:val="00C44580"/>
    <w:rsid w:val="00C445DA"/>
    <w:rsid w:val="00C46915"/>
    <w:rsid w:val="00C47824"/>
    <w:rsid w:val="00C479A7"/>
    <w:rsid w:val="00C479A9"/>
    <w:rsid w:val="00C502E6"/>
    <w:rsid w:val="00C51A92"/>
    <w:rsid w:val="00C5214C"/>
    <w:rsid w:val="00C5272E"/>
    <w:rsid w:val="00C52DE0"/>
    <w:rsid w:val="00C53120"/>
    <w:rsid w:val="00C5349C"/>
    <w:rsid w:val="00C53DBB"/>
    <w:rsid w:val="00C5400B"/>
    <w:rsid w:val="00C54290"/>
    <w:rsid w:val="00C54CED"/>
    <w:rsid w:val="00C56BC9"/>
    <w:rsid w:val="00C5714C"/>
    <w:rsid w:val="00C572C6"/>
    <w:rsid w:val="00C57407"/>
    <w:rsid w:val="00C57467"/>
    <w:rsid w:val="00C6030D"/>
    <w:rsid w:val="00C603DE"/>
    <w:rsid w:val="00C60738"/>
    <w:rsid w:val="00C61280"/>
    <w:rsid w:val="00C62881"/>
    <w:rsid w:val="00C629D7"/>
    <w:rsid w:val="00C63D6E"/>
    <w:rsid w:val="00C6489B"/>
    <w:rsid w:val="00C65072"/>
    <w:rsid w:val="00C65B7C"/>
    <w:rsid w:val="00C66E95"/>
    <w:rsid w:val="00C6746C"/>
    <w:rsid w:val="00C67FA7"/>
    <w:rsid w:val="00C70952"/>
    <w:rsid w:val="00C70CCC"/>
    <w:rsid w:val="00C70F22"/>
    <w:rsid w:val="00C7159E"/>
    <w:rsid w:val="00C72D99"/>
    <w:rsid w:val="00C73015"/>
    <w:rsid w:val="00C736A2"/>
    <w:rsid w:val="00C75CE4"/>
    <w:rsid w:val="00C76028"/>
    <w:rsid w:val="00C76953"/>
    <w:rsid w:val="00C776AE"/>
    <w:rsid w:val="00C77EE7"/>
    <w:rsid w:val="00C80B4F"/>
    <w:rsid w:val="00C8121C"/>
    <w:rsid w:val="00C81BF0"/>
    <w:rsid w:val="00C82866"/>
    <w:rsid w:val="00C83093"/>
    <w:rsid w:val="00C833B1"/>
    <w:rsid w:val="00C84548"/>
    <w:rsid w:val="00C84554"/>
    <w:rsid w:val="00C848C5"/>
    <w:rsid w:val="00C85E16"/>
    <w:rsid w:val="00C85E65"/>
    <w:rsid w:val="00C87351"/>
    <w:rsid w:val="00C87809"/>
    <w:rsid w:val="00C9013A"/>
    <w:rsid w:val="00C903A3"/>
    <w:rsid w:val="00C9191A"/>
    <w:rsid w:val="00C91C8E"/>
    <w:rsid w:val="00C91EF3"/>
    <w:rsid w:val="00C9207F"/>
    <w:rsid w:val="00C92BEC"/>
    <w:rsid w:val="00C9317E"/>
    <w:rsid w:val="00C93379"/>
    <w:rsid w:val="00C93707"/>
    <w:rsid w:val="00C957D1"/>
    <w:rsid w:val="00C95C8F"/>
    <w:rsid w:val="00C970B1"/>
    <w:rsid w:val="00C971A6"/>
    <w:rsid w:val="00C972EF"/>
    <w:rsid w:val="00C977E2"/>
    <w:rsid w:val="00C97CC5"/>
    <w:rsid w:val="00CA046E"/>
    <w:rsid w:val="00CA0A34"/>
    <w:rsid w:val="00CA0BC5"/>
    <w:rsid w:val="00CA0E06"/>
    <w:rsid w:val="00CA1961"/>
    <w:rsid w:val="00CA1BF2"/>
    <w:rsid w:val="00CA2169"/>
    <w:rsid w:val="00CA2E05"/>
    <w:rsid w:val="00CA42DC"/>
    <w:rsid w:val="00CA4B87"/>
    <w:rsid w:val="00CA5350"/>
    <w:rsid w:val="00CA5941"/>
    <w:rsid w:val="00CA5BAA"/>
    <w:rsid w:val="00CA5BEC"/>
    <w:rsid w:val="00CA5D01"/>
    <w:rsid w:val="00CA642D"/>
    <w:rsid w:val="00CA6DBC"/>
    <w:rsid w:val="00CB0B8C"/>
    <w:rsid w:val="00CB1B4B"/>
    <w:rsid w:val="00CB1FC2"/>
    <w:rsid w:val="00CB2431"/>
    <w:rsid w:val="00CB38A9"/>
    <w:rsid w:val="00CB3BEB"/>
    <w:rsid w:val="00CB3C0A"/>
    <w:rsid w:val="00CB4014"/>
    <w:rsid w:val="00CB45A7"/>
    <w:rsid w:val="00CB4CD9"/>
    <w:rsid w:val="00CB51F8"/>
    <w:rsid w:val="00CB5848"/>
    <w:rsid w:val="00CB5E3C"/>
    <w:rsid w:val="00CB6A18"/>
    <w:rsid w:val="00CB70F7"/>
    <w:rsid w:val="00CB72B1"/>
    <w:rsid w:val="00CB7DA4"/>
    <w:rsid w:val="00CC0317"/>
    <w:rsid w:val="00CC05E6"/>
    <w:rsid w:val="00CC2277"/>
    <w:rsid w:val="00CC2A73"/>
    <w:rsid w:val="00CC340A"/>
    <w:rsid w:val="00CC3581"/>
    <w:rsid w:val="00CC3BF7"/>
    <w:rsid w:val="00CC41AC"/>
    <w:rsid w:val="00CC5DC3"/>
    <w:rsid w:val="00CC617A"/>
    <w:rsid w:val="00CC6578"/>
    <w:rsid w:val="00CC65FB"/>
    <w:rsid w:val="00CD091D"/>
    <w:rsid w:val="00CD11A5"/>
    <w:rsid w:val="00CD1436"/>
    <w:rsid w:val="00CD1565"/>
    <w:rsid w:val="00CD3A95"/>
    <w:rsid w:val="00CD3E33"/>
    <w:rsid w:val="00CD41BB"/>
    <w:rsid w:val="00CD477D"/>
    <w:rsid w:val="00CD4914"/>
    <w:rsid w:val="00CD50C6"/>
    <w:rsid w:val="00CD5435"/>
    <w:rsid w:val="00CD5575"/>
    <w:rsid w:val="00CD69AB"/>
    <w:rsid w:val="00CE052B"/>
    <w:rsid w:val="00CE1E9C"/>
    <w:rsid w:val="00CE238B"/>
    <w:rsid w:val="00CE26AC"/>
    <w:rsid w:val="00CE33E0"/>
    <w:rsid w:val="00CE400F"/>
    <w:rsid w:val="00CE425B"/>
    <w:rsid w:val="00CE43D1"/>
    <w:rsid w:val="00CE496F"/>
    <w:rsid w:val="00CE4B06"/>
    <w:rsid w:val="00CE56C3"/>
    <w:rsid w:val="00CE5705"/>
    <w:rsid w:val="00CE6040"/>
    <w:rsid w:val="00CE668D"/>
    <w:rsid w:val="00CF0345"/>
    <w:rsid w:val="00CF0893"/>
    <w:rsid w:val="00CF0D5D"/>
    <w:rsid w:val="00CF18B6"/>
    <w:rsid w:val="00CF29CA"/>
    <w:rsid w:val="00CF2AB4"/>
    <w:rsid w:val="00CF2B6B"/>
    <w:rsid w:val="00CF308D"/>
    <w:rsid w:val="00CF3922"/>
    <w:rsid w:val="00CF460B"/>
    <w:rsid w:val="00CF5234"/>
    <w:rsid w:val="00CF5D97"/>
    <w:rsid w:val="00CF6476"/>
    <w:rsid w:val="00CF6699"/>
    <w:rsid w:val="00D007D5"/>
    <w:rsid w:val="00D0116B"/>
    <w:rsid w:val="00D01873"/>
    <w:rsid w:val="00D02044"/>
    <w:rsid w:val="00D02451"/>
    <w:rsid w:val="00D034CC"/>
    <w:rsid w:val="00D05B1D"/>
    <w:rsid w:val="00D060CF"/>
    <w:rsid w:val="00D06115"/>
    <w:rsid w:val="00D06782"/>
    <w:rsid w:val="00D06EE7"/>
    <w:rsid w:val="00D104C8"/>
    <w:rsid w:val="00D11BB2"/>
    <w:rsid w:val="00D12895"/>
    <w:rsid w:val="00D1363D"/>
    <w:rsid w:val="00D13A7A"/>
    <w:rsid w:val="00D14EB7"/>
    <w:rsid w:val="00D15436"/>
    <w:rsid w:val="00D155FC"/>
    <w:rsid w:val="00D15977"/>
    <w:rsid w:val="00D168EF"/>
    <w:rsid w:val="00D16951"/>
    <w:rsid w:val="00D16EB9"/>
    <w:rsid w:val="00D16FD8"/>
    <w:rsid w:val="00D172C6"/>
    <w:rsid w:val="00D176B3"/>
    <w:rsid w:val="00D17F0D"/>
    <w:rsid w:val="00D20438"/>
    <w:rsid w:val="00D20E33"/>
    <w:rsid w:val="00D20F0D"/>
    <w:rsid w:val="00D21A9E"/>
    <w:rsid w:val="00D23094"/>
    <w:rsid w:val="00D23DF6"/>
    <w:rsid w:val="00D23EC9"/>
    <w:rsid w:val="00D247A1"/>
    <w:rsid w:val="00D2488E"/>
    <w:rsid w:val="00D24B00"/>
    <w:rsid w:val="00D253BC"/>
    <w:rsid w:val="00D2606B"/>
    <w:rsid w:val="00D272D9"/>
    <w:rsid w:val="00D27603"/>
    <w:rsid w:val="00D27D4B"/>
    <w:rsid w:val="00D30F00"/>
    <w:rsid w:val="00D31720"/>
    <w:rsid w:val="00D31D3A"/>
    <w:rsid w:val="00D33314"/>
    <w:rsid w:val="00D3450D"/>
    <w:rsid w:val="00D3451C"/>
    <w:rsid w:val="00D34BD2"/>
    <w:rsid w:val="00D354AB"/>
    <w:rsid w:val="00D36E4F"/>
    <w:rsid w:val="00D37DBA"/>
    <w:rsid w:val="00D401AC"/>
    <w:rsid w:val="00D40243"/>
    <w:rsid w:val="00D41352"/>
    <w:rsid w:val="00D41E0F"/>
    <w:rsid w:val="00D42009"/>
    <w:rsid w:val="00D438A3"/>
    <w:rsid w:val="00D45E36"/>
    <w:rsid w:val="00D461F4"/>
    <w:rsid w:val="00D46F63"/>
    <w:rsid w:val="00D471AA"/>
    <w:rsid w:val="00D471CF"/>
    <w:rsid w:val="00D476D8"/>
    <w:rsid w:val="00D502A2"/>
    <w:rsid w:val="00D50B33"/>
    <w:rsid w:val="00D515CB"/>
    <w:rsid w:val="00D52765"/>
    <w:rsid w:val="00D538D8"/>
    <w:rsid w:val="00D55936"/>
    <w:rsid w:val="00D564C0"/>
    <w:rsid w:val="00D564FB"/>
    <w:rsid w:val="00D57F13"/>
    <w:rsid w:val="00D60D51"/>
    <w:rsid w:val="00D61C6D"/>
    <w:rsid w:val="00D6228F"/>
    <w:rsid w:val="00D637A3"/>
    <w:rsid w:val="00D65E07"/>
    <w:rsid w:val="00D6613F"/>
    <w:rsid w:val="00D663A1"/>
    <w:rsid w:val="00D66C0B"/>
    <w:rsid w:val="00D670AB"/>
    <w:rsid w:val="00D67494"/>
    <w:rsid w:val="00D67A00"/>
    <w:rsid w:val="00D67AED"/>
    <w:rsid w:val="00D728DD"/>
    <w:rsid w:val="00D73171"/>
    <w:rsid w:val="00D732A6"/>
    <w:rsid w:val="00D732AF"/>
    <w:rsid w:val="00D74FCB"/>
    <w:rsid w:val="00D7781A"/>
    <w:rsid w:val="00D8009E"/>
    <w:rsid w:val="00D825DF"/>
    <w:rsid w:val="00D8314B"/>
    <w:rsid w:val="00D84A1F"/>
    <w:rsid w:val="00D856F0"/>
    <w:rsid w:val="00D859FE"/>
    <w:rsid w:val="00D85E5D"/>
    <w:rsid w:val="00D87826"/>
    <w:rsid w:val="00D927F9"/>
    <w:rsid w:val="00D9295B"/>
    <w:rsid w:val="00D92A0F"/>
    <w:rsid w:val="00D938E4"/>
    <w:rsid w:val="00D93B3D"/>
    <w:rsid w:val="00D947EC"/>
    <w:rsid w:val="00D94A23"/>
    <w:rsid w:val="00D94B0A"/>
    <w:rsid w:val="00D95D3B"/>
    <w:rsid w:val="00D962C8"/>
    <w:rsid w:val="00D96AD0"/>
    <w:rsid w:val="00D97093"/>
    <w:rsid w:val="00D970FC"/>
    <w:rsid w:val="00D97308"/>
    <w:rsid w:val="00D976F8"/>
    <w:rsid w:val="00DA0EE8"/>
    <w:rsid w:val="00DA28EB"/>
    <w:rsid w:val="00DA290B"/>
    <w:rsid w:val="00DA3630"/>
    <w:rsid w:val="00DA479D"/>
    <w:rsid w:val="00DA4A37"/>
    <w:rsid w:val="00DA541D"/>
    <w:rsid w:val="00DA55A5"/>
    <w:rsid w:val="00DA66C4"/>
    <w:rsid w:val="00DA6BBC"/>
    <w:rsid w:val="00DA7318"/>
    <w:rsid w:val="00DA7FCF"/>
    <w:rsid w:val="00DB0888"/>
    <w:rsid w:val="00DB17BB"/>
    <w:rsid w:val="00DB2088"/>
    <w:rsid w:val="00DB2CCC"/>
    <w:rsid w:val="00DB36C8"/>
    <w:rsid w:val="00DB3A40"/>
    <w:rsid w:val="00DB4B41"/>
    <w:rsid w:val="00DB5C7F"/>
    <w:rsid w:val="00DB631E"/>
    <w:rsid w:val="00DB65FF"/>
    <w:rsid w:val="00DB6BF2"/>
    <w:rsid w:val="00DB7535"/>
    <w:rsid w:val="00DB7E5A"/>
    <w:rsid w:val="00DC0716"/>
    <w:rsid w:val="00DC16AE"/>
    <w:rsid w:val="00DC1BE3"/>
    <w:rsid w:val="00DC4018"/>
    <w:rsid w:val="00DC4BC7"/>
    <w:rsid w:val="00DC608B"/>
    <w:rsid w:val="00DC6BBD"/>
    <w:rsid w:val="00DC71B4"/>
    <w:rsid w:val="00DC7492"/>
    <w:rsid w:val="00DD0140"/>
    <w:rsid w:val="00DD09E4"/>
    <w:rsid w:val="00DD0AA6"/>
    <w:rsid w:val="00DD0AC8"/>
    <w:rsid w:val="00DD1130"/>
    <w:rsid w:val="00DD19E5"/>
    <w:rsid w:val="00DD2115"/>
    <w:rsid w:val="00DD2F88"/>
    <w:rsid w:val="00DD35BA"/>
    <w:rsid w:val="00DD3DFB"/>
    <w:rsid w:val="00DD4356"/>
    <w:rsid w:val="00DD4F1B"/>
    <w:rsid w:val="00DD5E55"/>
    <w:rsid w:val="00DD5EC9"/>
    <w:rsid w:val="00DD6055"/>
    <w:rsid w:val="00DD6F7D"/>
    <w:rsid w:val="00DD7874"/>
    <w:rsid w:val="00DD7C16"/>
    <w:rsid w:val="00DD7C95"/>
    <w:rsid w:val="00DD7EC9"/>
    <w:rsid w:val="00DE2C5B"/>
    <w:rsid w:val="00DE2D8B"/>
    <w:rsid w:val="00DE3788"/>
    <w:rsid w:val="00DE3A0D"/>
    <w:rsid w:val="00DE3E0D"/>
    <w:rsid w:val="00DE3E60"/>
    <w:rsid w:val="00DE44C9"/>
    <w:rsid w:val="00DE58D7"/>
    <w:rsid w:val="00DE7030"/>
    <w:rsid w:val="00DE777F"/>
    <w:rsid w:val="00DE7C59"/>
    <w:rsid w:val="00DF1D4A"/>
    <w:rsid w:val="00DF2156"/>
    <w:rsid w:val="00DF2826"/>
    <w:rsid w:val="00DF2EE9"/>
    <w:rsid w:val="00DF2FAE"/>
    <w:rsid w:val="00DF3A19"/>
    <w:rsid w:val="00DF3B00"/>
    <w:rsid w:val="00DF4B8B"/>
    <w:rsid w:val="00DF5FF9"/>
    <w:rsid w:val="00DF6355"/>
    <w:rsid w:val="00DF6440"/>
    <w:rsid w:val="00DF65DD"/>
    <w:rsid w:val="00DF6A25"/>
    <w:rsid w:val="00E01533"/>
    <w:rsid w:val="00E01D51"/>
    <w:rsid w:val="00E02296"/>
    <w:rsid w:val="00E023AE"/>
    <w:rsid w:val="00E03624"/>
    <w:rsid w:val="00E0389B"/>
    <w:rsid w:val="00E04062"/>
    <w:rsid w:val="00E04B2B"/>
    <w:rsid w:val="00E04F30"/>
    <w:rsid w:val="00E06443"/>
    <w:rsid w:val="00E06C74"/>
    <w:rsid w:val="00E07490"/>
    <w:rsid w:val="00E07ED5"/>
    <w:rsid w:val="00E1034B"/>
    <w:rsid w:val="00E10F23"/>
    <w:rsid w:val="00E11334"/>
    <w:rsid w:val="00E119ED"/>
    <w:rsid w:val="00E12345"/>
    <w:rsid w:val="00E1257B"/>
    <w:rsid w:val="00E12609"/>
    <w:rsid w:val="00E12703"/>
    <w:rsid w:val="00E12870"/>
    <w:rsid w:val="00E131B9"/>
    <w:rsid w:val="00E14526"/>
    <w:rsid w:val="00E14C26"/>
    <w:rsid w:val="00E14DE8"/>
    <w:rsid w:val="00E1557C"/>
    <w:rsid w:val="00E157F5"/>
    <w:rsid w:val="00E15866"/>
    <w:rsid w:val="00E16AFA"/>
    <w:rsid w:val="00E17736"/>
    <w:rsid w:val="00E178E9"/>
    <w:rsid w:val="00E17AD8"/>
    <w:rsid w:val="00E17F8A"/>
    <w:rsid w:val="00E20DEA"/>
    <w:rsid w:val="00E22786"/>
    <w:rsid w:val="00E22DA8"/>
    <w:rsid w:val="00E23998"/>
    <w:rsid w:val="00E253C6"/>
    <w:rsid w:val="00E261AE"/>
    <w:rsid w:val="00E261D0"/>
    <w:rsid w:val="00E26498"/>
    <w:rsid w:val="00E26F7F"/>
    <w:rsid w:val="00E27330"/>
    <w:rsid w:val="00E275A0"/>
    <w:rsid w:val="00E279E8"/>
    <w:rsid w:val="00E3003C"/>
    <w:rsid w:val="00E30A55"/>
    <w:rsid w:val="00E312BA"/>
    <w:rsid w:val="00E31458"/>
    <w:rsid w:val="00E31E73"/>
    <w:rsid w:val="00E32924"/>
    <w:rsid w:val="00E32FBB"/>
    <w:rsid w:val="00E3381F"/>
    <w:rsid w:val="00E3525D"/>
    <w:rsid w:val="00E35277"/>
    <w:rsid w:val="00E3533B"/>
    <w:rsid w:val="00E354AE"/>
    <w:rsid w:val="00E35AD4"/>
    <w:rsid w:val="00E35E5A"/>
    <w:rsid w:val="00E36159"/>
    <w:rsid w:val="00E369F5"/>
    <w:rsid w:val="00E37722"/>
    <w:rsid w:val="00E4049E"/>
    <w:rsid w:val="00E406AF"/>
    <w:rsid w:val="00E40ED4"/>
    <w:rsid w:val="00E41107"/>
    <w:rsid w:val="00E41425"/>
    <w:rsid w:val="00E41E58"/>
    <w:rsid w:val="00E41E64"/>
    <w:rsid w:val="00E436FD"/>
    <w:rsid w:val="00E43EB0"/>
    <w:rsid w:val="00E4431B"/>
    <w:rsid w:val="00E449EF"/>
    <w:rsid w:val="00E44E6A"/>
    <w:rsid w:val="00E4528B"/>
    <w:rsid w:val="00E454C2"/>
    <w:rsid w:val="00E45F8F"/>
    <w:rsid w:val="00E460BB"/>
    <w:rsid w:val="00E46723"/>
    <w:rsid w:val="00E50052"/>
    <w:rsid w:val="00E52579"/>
    <w:rsid w:val="00E52D06"/>
    <w:rsid w:val="00E52D5E"/>
    <w:rsid w:val="00E5344D"/>
    <w:rsid w:val="00E54616"/>
    <w:rsid w:val="00E55C7C"/>
    <w:rsid w:val="00E56287"/>
    <w:rsid w:val="00E56836"/>
    <w:rsid w:val="00E56F92"/>
    <w:rsid w:val="00E56FAD"/>
    <w:rsid w:val="00E5712F"/>
    <w:rsid w:val="00E63242"/>
    <w:rsid w:val="00E6487D"/>
    <w:rsid w:val="00E653F3"/>
    <w:rsid w:val="00E658C6"/>
    <w:rsid w:val="00E65CF7"/>
    <w:rsid w:val="00E6636F"/>
    <w:rsid w:val="00E672CD"/>
    <w:rsid w:val="00E67BB1"/>
    <w:rsid w:val="00E70026"/>
    <w:rsid w:val="00E70D1B"/>
    <w:rsid w:val="00E70D6E"/>
    <w:rsid w:val="00E71D19"/>
    <w:rsid w:val="00E72801"/>
    <w:rsid w:val="00E73E4E"/>
    <w:rsid w:val="00E759BC"/>
    <w:rsid w:val="00E75E51"/>
    <w:rsid w:val="00E762BB"/>
    <w:rsid w:val="00E775C0"/>
    <w:rsid w:val="00E8010C"/>
    <w:rsid w:val="00E803BA"/>
    <w:rsid w:val="00E80F75"/>
    <w:rsid w:val="00E82398"/>
    <w:rsid w:val="00E825C3"/>
    <w:rsid w:val="00E827B6"/>
    <w:rsid w:val="00E82A80"/>
    <w:rsid w:val="00E83D6B"/>
    <w:rsid w:val="00E840DF"/>
    <w:rsid w:val="00E85B75"/>
    <w:rsid w:val="00E908EF"/>
    <w:rsid w:val="00E909F3"/>
    <w:rsid w:val="00E90E31"/>
    <w:rsid w:val="00E91058"/>
    <w:rsid w:val="00E911E4"/>
    <w:rsid w:val="00E91A87"/>
    <w:rsid w:val="00E91EB4"/>
    <w:rsid w:val="00E92576"/>
    <w:rsid w:val="00E92A34"/>
    <w:rsid w:val="00E938B6"/>
    <w:rsid w:val="00E93AE2"/>
    <w:rsid w:val="00E942A1"/>
    <w:rsid w:val="00E9438E"/>
    <w:rsid w:val="00E94E1E"/>
    <w:rsid w:val="00E95A7E"/>
    <w:rsid w:val="00E96824"/>
    <w:rsid w:val="00E96896"/>
    <w:rsid w:val="00EA01FF"/>
    <w:rsid w:val="00EA069C"/>
    <w:rsid w:val="00EA16BA"/>
    <w:rsid w:val="00EA2800"/>
    <w:rsid w:val="00EA36AC"/>
    <w:rsid w:val="00EA4152"/>
    <w:rsid w:val="00EA4914"/>
    <w:rsid w:val="00EA4DF2"/>
    <w:rsid w:val="00EA56DD"/>
    <w:rsid w:val="00EA5818"/>
    <w:rsid w:val="00EA5F9A"/>
    <w:rsid w:val="00EA66AE"/>
    <w:rsid w:val="00EA6889"/>
    <w:rsid w:val="00EA6FB4"/>
    <w:rsid w:val="00EA781E"/>
    <w:rsid w:val="00EA7A8D"/>
    <w:rsid w:val="00EB027D"/>
    <w:rsid w:val="00EB0687"/>
    <w:rsid w:val="00EB14E3"/>
    <w:rsid w:val="00EB19DE"/>
    <w:rsid w:val="00EB2028"/>
    <w:rsid w:val="00EB3784"/>
    <w:rsid w:val="00EB47C4"/>
    <w:rsid w:val="00EB491E"/>
    <w:rsid w:val="00EB4AAE"/>
    <w:rsid w:val="00EB4E58"/>
    <w:rsid w:val="00EB4FAF"/>
    <w:rsid w:val="00EB571C"/>
    <w:rsid w:val="00EB5CF2"/>
    <w:rsid w:val="00EB5D72"/>
    <w:rsid w:val="00EB6714"/>
    <w:rsid w:val="00EB70CE"/>
    <w:rsid w:val="00EB7E58"/>
    <w:rsid w:val="00EB7EC0"/>
    <w:rsid w:val="00EC0728"/>
    <w:rsid w:val="00EC07CC"/>
    <w:rsid w:val="00EC07CD"/>
    <w:rsid w:val="00EC09CF"/>
    <w:rsid w:val="00EC2127"/>
    <w:rsid w:val="00EC2549"/>
    <w:rsid w:val="00EC357E"/>
    <w:rsid w:val="00EC4173"/>
    <w:rsid w:val="00EC7213"/>
    <w:rsid w:val="00EC72DD"/>
    <w:rsid w:val="00EC7BD4"/>
    <w:rsid w:val="00EC7CE2"/>
    <w:rsid w:val="00ED0727"/>
    <w:rsid w:val="00ED4C71"/>
    <w:rsid w:val="00ED4DF5"/>
    <w:rsid w:val="00ED5308"/>
    <w:rsid w:val="00ED5458"/>
    <w:rsid w:val="00ED5FA9"/>
    <w:rsid w:val="00ED6842"/>
    <w:rsid w:val="00ED7038"/>
    <w:rsid w:val="00ED71F7"/>
    <w:rsid w:val="00ED74F0"/>
    <w:rsid w:val="00ED7688"/>
    <w:rsid w:val="00ED7906"/>
    <w:rsid w:val="00ED7A40"/>
    <w:rsid w:val="00EE016F"/>
    <w:rsid w:val="00EE03E5"/>
    <w:rsid w:val="00EE0A36"/>
    <w:rsid w:val="00EE0DE9"/>
    <w:rsid w:val="00EE2849"/>
    <w:rsid w:val="00EE3B90"/>
    <w:rsid w:val="00EE5587"/>
    <w:rsid w:val="00EE601B"/>
    <w:rsid w:val="00EE6A51"/>
    <w:rsid w:val="00EE71C1"/>
    <w:rsid w:val="00EE7515"/>
    <w:rsid w:val="00EE76D6"/>
    <w:rsid w:val="00EF066B"/>
    <w:rsid w:val="00EF0848"/>
    <w:rsid w:val="00EF166E"/>
    <w:rsid w:val="00EF1B77"/>
    <w:rsid w:val="00EF21E0"/>
    <w:rsid w:val="00EF236F"/>
    <w:rsid w:val="00EF2B5C"/>
    <w:rsid w:val="00EF2B71"/>
    <w:rsid w:val="00EF2F1C"/>
    <w:rsid w:val="00EF33F7"/>
    <w:rsid w:val="00EF5409"/>
    <w:rsid w:val="00EF5A78"/>
    <w:rsid w:val="00EF7170"/>
    <w:rsid w:val="00EF73B3"/>
    <w:rsid w:val="00EF74CB"/>
    <w:rsid w:val="00EF7F88"/>
    <w:rsid w:val="00F003E2"/>
    <w:rsid w:val="00F02AB9"/>
    <w:rsid w:val="00F02CC4"/>
    <w:rsid w:val="00F02D5C"/>
    <w:rsid w:val="00F037DF"/>
    <w:rsid w:val="00F03FDF"/>
    <w:rsid w:val="00F05CAC"/>
    <w:rsid w:val="00F05EF1"/>
    <w:rsid w:val="00F05FA7"/>
    <w:rsid w:val="00F0783E"/>
    <w:rsid w:val="00F10244"/>
    <w:rsid w:val="00F10AEE"/>
    <w:rsid w:val="00F118FB"/>
    <w:rsid w:val="00F1272A"/>
    <w:rsid w:val="00F1277F"/>
    <w:rsid w:val="00F1288A"/>
    <w:rsid w:val="00F12F93"/>
    <w:rsid w:val="00F142D8"/>
    <w:rsid w:val="00F144AE"/>
    <w:rsid w:val="00F1459A"/>
    <w:rsid w:val="00F14CE6"/>
    <w:rsid w:val="00F15097"/>
    <w:rsid w:val="00F150A7"/>
    <w:rsid w:val="00F15352"/>
    <w:rsid w:val="00F1689A"/>
    <w:rsid w:val="00F168AF"/>
    <w:rsid w:val="00F172D5"/>
    <w:rsid w:val="00F177DA"/>
    <w:rsid w:val="00F2133B"/>
    <w:rsid w:val="00F217A5"/>
    <w:rsid w:val="00F21CB4"/>
    <w:rsid w:val="00F22296"/>
    <w:rsid w:val="00F2251D"/>
    <w:rsid w:val="00F22786"/>
    <w:rsid w:val="00F22EE6"/>
    <w:rsid w:val="00F23030"/>
    <w:rsid w:val="00F23B50"/>
    <w:rsid w:val="00F2401A"/>
    <w:rsid w:val="00F2407B"/>
    <w:rsid w:val="00F24726"/>
    <w:rsid w:val="00F2524E"/>
    <w:rsid w:val="00F25C8B"/>
    <w:rsid w:val="00F26227"/>
    <w:rsid w:val="00F26B37"/>
    <w:rsid w:val="00F2702D"/>
    <w:rsid w:val="00F271C9"/>
    <w:rsid w:val="00F27452"/>
    <w:rsid w:val="00F2762C"/>
    <w:rsid w:val="00F279E1"/>
    <w:rsid w:val="00F27C65"/>
    <w:rsid w:val="00F30646"/>
    <w:rsid w:val="00F30D04"/>
    <w:rsid w:val="00F310D9"/>
    <w:rsid w:val="00F311DD"/>
    <w:rsid w:val="00F3167B"/>
    <w:rsid w:val="00F325D2"/>
    <w:rsid w:val="00F325FC"/>
    <w:rsid w:val="00F34947"/>
    <w:rsid w:val="00F34D25"/>
    <w:rsid w:val="00F34DE2"/>
    <w:rsid w:val="00F36445"/>
    <w:rsid w:val="00F36611"/>
    <w:rsid w:val="00F36D58"/>
    <w:rsid w:val="00F377F9"/>
    <w:rsid w:val="00F37C04"/>
    <w:rsid w:val="00F42046"/>
    <w:rsid w:val="00F42C11"/>
    <w:rsid w:val="00F4362A"/>
    <w:rsid w:val="00F43C59"/>
    <w:rsid w:val="00F44D2C"/>
    <w:rsid w:val="00F47A2A"/>
    <w:rsid w:val="00F50163"/>
    <w:rsid w:val="00F510D9"/>
    <w:rsid w:val="00F51922"/>
    <w:rsid w:val="00F52AFC"/>
    <w:rsid w:val="00F53B29"/>
    <w:rsid w:val="00F546B7"/>
    <w:rsid w:val="00F5608F"/>
    <w:rsid w:val="00F572A3"/>
    <w:rsid w:val="00F57640"/>
    <w:rsid w:val="00F57852"/>
    <w:rsid w:val="00F57AF0"/>
    <w:rsid w:val="00F57B70"/>
    <w:rsid w:val="00F60E36"/>
    <w:rsid w:val="00F61D21"/>
    <w:rsid w:val="00F6221A"/>
    <w:rsid w:val="00F62458"/>
    <w:rsid w:val="00F625A4"/>
    <w:rsid w:val="00F63BD3"/>
    <w:rsid w:val="00F63C8E"/>
    <w:rsid w:val="00F64B1A"/>
    <w:rsid w:val="00F65E4A"/>
    <w:rsid w:val="00F6671D"/>
    <w:rsid w:val="00F66C8E"/>
    <w:rsid w:val="00F66DFE"/>
    <w:rsid w:val="00F671C8"/>
    <w:rsid w:val="00F67967"/>
    <w:rsid w:val="00F67EB4"/>
    <w:rsid w:val="00F7061C"/>
    <w:rsid w:val="00F7117F"/>
    <w:rsid w:val="00F72AF0"/>
    <w:rsid w:val="00F7340C"/>
    <w:rsid w:val="00F7421F"/>
    <w:rsid w:val="00F759F8"/>
    <w:rsid w:val="00F7637F"/>
    <w:rsid w:val="00F76785"/>
    <w:rsid w:val="00F76885"/>
    <w:rsid w:val="00F77A7A"/>
    <w:rsid w:val="00F81C82"/>
    <w:rsid w:val="00F82A32"/>
    <w:rsid w:val="00F84530"/>
    <w:rsid w:val="00F84862"/>
    <w:rsid w:val="00F84BFF"/>
    <w:rsid w:val="00F84CFB"/>
    <w:rsid w:val="00F857AF"/>
    <w:rsid w:val="00F85805"/>
    <w:rsid w:val="00F862AE"/>
    <w:rsid w:val="00F86A07"/>
    <w:rsid w:val="00F86AEC"/>
    <w:rsid w:val="00F8724E"/>
    <w:rsid w:val="00F87371"/>
    <w:rsid w:val="00F90A5D"/>
    <w:rsid w:val="00F90D4F"/>
    <w:rsid w:val="00F912C1"/>
    <w:rsid w:val="00F9186D"/>
    <w:rsid w:val="00F9255A"/>
    <w:rsid w:val="00F93C85"/>
    <w:rsid w:val="00F94437"/>
    <w:rsid w:val="00F9492A"/>
    <w:rsid w:val="00F94EF4"/>
    <w:rsid w:val="00F95D0B"/>
    <w:rsid w:val="00F95F46"/>
    <w:rsid w:val="00F965BD"/>
    <w:rsid w:val="00F96B3E"/>
    <w:rsid w:val="00F96D11"/>
    <w:rsid w:val="00F97B66"/>
    <w:rsid w:val="00F97BE9"/>
    <w:rsid w:val="00F97F33"/>
    <w:rsid w:val="00FA014E"/>
    <w:rsid w:val="00FA08C4"/>
    <w:rsid w:val="00FA27B0"/>
    <w:rsid w:val="00FA28CE"/>
    <w:rsid w:val="00FA2BC7"/>
    <w:rsid w:val="00FA2E80"/>
    <w:rsid w:val="00FA4BC7"/>
    <w:rsid w:val="00FA593D"/>
    <w:rsid w:val="00FA59FF"/>
    <w:rsid w:val="00FA61E9"/>
    <w:rsid w:val="00FA656C"/>
    <w:rsid w:val="00FA7304"/>
    <w:rsid w:val="00FA7B18"/>
    <w:rsid w:val="00FA7F50"/>
    <w:rsid w:val="00FB04DE"/>
    <w:rsid w:val="00FB0646"/>
    <w:rsid w:val="00FB08A0"/>
    <w:rsid w:val="00FB2F14"/>
    <w:rsid w:val="00FB3AEB"/>
    <w:rsid w:val="00FB44F4"/>
    <w:rsid w:val="00FB4651"/>
    <w:rsid w:val="00FB5650"/>
    <w:rsid w:val="00FB56F7"/>
    <w:rsid w:val="00FB5723"/>
    <w:rsid w:val="00FB661C"/>
    <w:rsid w:val="00FB6DE1"/>
    <w:rsid w:val="00FB6E6C"/>
    <w:rsid w:val="00FB6EB1"/>
    <w:rsid w:val="00FB7642"/>
    <w:rsid w:val="00FC0B0A"/>
    <w:rsid w:val="00FC1316"/>
    <w:rsid w:val="00FC2062"/>
    <w:rsid w:val="00FC2081"/>
    <w:rsid w:val="00FC234F"/>
    <w:rsid w:val="00FC2498"/>
    <w:rsid w:val="00FC24CE"/>
    <w:rsid w:val="00FC288B"/>
    <w:rsid w:val="00FC2C4E"/>
    <w:rsid w:val="00FC2C76"/>
    <w:rsid w:val="00FC31BA"/>
    <w:rsid w:val="00FC4D44"/>
    <w:rsid w:val="00FC56C7"/>
    <w:rsid w:val="00FC56D2"/>
    <w:rsid w:val="00FC5FEC"/>
    <w:rsid w:val="00FC705B"/>
    <w:rsid w:val="00FC7BE7"/>
    <w:rsid w:val="00FD06C6"/>
    <w:rsid w:val="00FD0C7F"/>
    <w:rsid w:val="00FD0D80"/>
    <w:rsid w:val="00FD0EC6"/>
    <w:rsid w:val="00FD1332"/>
    <w:rsid w:val="00FD1CDC"/>
    <w:rsid w:val="00FD3BDF"/>
    <w:rsid w:val="00FD4802"/>
    <w:rsid w:val="00FD4BF0"/>
    <w:rsid w:val="00FD5592"/>
    <w:rsid w:val="00FD55B8"/>
    <w:rsid w:val="00FD635D"/>
    <w:rsid w:val="00FD6370"/>
    <w:rsid w:val="00FD6651"/>
    <w:rsid w:val="00FD678A"/>
    <w:rsid w:val="00FD69CF"/>
    <w:rsid w:val="00FD7A02"/>
    <w:rsid w:val="00FE15B5"/>
    <w:rsid w:val="00FE195E"/>
    <w:rsid w:val="00FE1A86"/>
    <w:rsid w:val="00FE2505"/>
    <w:rsid w:val="00FE2B15"/>
    <w:rsid w:val="00FE3C88"/>
    <w:rsid w:val="00FE409F"/>
    <w:rsid w:val="00FE42C7"/>
    <w:rsid w:val="00FE4510"/>
    <w:rsid w:val="00FE4DAC"/>
    <w:rsid w:val="00FE57A8"/>
    <w:rsid w:val="00FE5C8E"/>
    <w:rsid w:val="00FE6822"/>
    <w:rsid w:val="00FE718D"/>
    <w:rsid w:val="00FE7405"/>
    <w:rsid w:val="00FF00DD"/>
    <w:rsid w:val="00FF01FA"/>
    <w:rsid w:val="00FF0318"/>
    <w:rsid w:val="00FF039F"/>
    <w:rsid w:val="00FF046B"/>
    <w:rsid w:val="00FF05F2"/>
    <w:rsid w:val="00FF0B6B"/>
    <w:rsid w:val="00FF12A7"/>
    <w:rsid w:val="00FF21A2"/>
    <w:rsid w:val="00FF2F6B"/>
    <w:rsid w:val="00FF3247"/>
    <w:rsid w:val="00FF3D6E"/>
    <w:rsid w:val="00FF41AC"/>
    <w:rsid w:val="00FF4512"/>
    <w:rsid w:val="00FF4646"/>
    <w:rsid w:val="00FF5397"/>
    <w:rsid w:val="00FF5FCA"/>
    <w:rsid w:val="00FF6746"/>
    <w:rsid w:val="00FF6A16"/>
    <w:rsid w:val="00FF6A5E"/>
    <w:rsid w:val="00FF71E6"/>
    <w:rsid w:val="00FF78A2"/>
    <w:rsid w:val="00FF7CD3"/>
    <w:rsid w:val="04EEE62E"/>
    <w:rsid w:val="058A937A"/>
    <w:rsid w:val="0881F0AA"/>
    <w:rsid w:val="1726B1DF"/>
    <w:rsid w:val="23E090C4"/>
    <w:rsid w:val="282CBE61"/>
    <w:rsid w:val="2F8D03F9"/>
    <w:rsid w:val="30252821"/>
    <w:rsid w:val="34ECA402"/>
    <w:rsid w:val="397000DE"/>
    <w:rsid w:val="3CA7A1A0"/>
    <w:rsid w:val="4512504D"/>
    <w:rsid w:val="46355B89"/>
    <w:rsid w:val="4BE89241"/>
    <w:rsid w:val="516BFE58"/>
    <w:rsid w:val="538B3667"/>
    <w:rsid w:val="58659261"/>
    <w:rsid w:val="628575F5"/>
    <w:rsid w:val="62A3D239"/>
    <w:rsid w:val="6481E37F"/>
    <w:rsid w:val="731375F2"/>
    <w:rsid w:val="7585A8AD"/>
    <w:rsid w:val="770D62B7"/>
    <w:rsid w:val="787E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1A461"/>
  <w15:docId w15:val="{69D05412-BD7B-4B91-9FCC-511CD0DC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60CF"/>
  </w:style>
  <w:style w:type="paragraph" w:styleId="Kop1">
    <w:name w:val="heading 1"/>
    <w:basedOn w:val="Standaard"/>
    <w:next w:val="Standaard"/>
    <w:link w:val="Kop1Char"/>
    <w:uiPriority w:val="9"/>
    <w:qFormat/>
    <w:rsid w:val="002326E3"/>
    <w:pPr>
      <w:spacing w:before="480" w:after="0" w:line="240" w:lineRule="auto"/>
      <w:contextualSpacing/>
      <w:outlineLvl w:val="0"/>
    </w:pPr>
    <w:rPr>
      <w:rFonts w:ascii="Arial" w:eastAsiaTheme="majorEastAsia" w:hAnsi="Arial" w:cstheme="majorBidi"/>
      <w:b/>
      <w:bCs/>
      <w:sz w:val="28"/>
      <w:szCs w:val="28"/>
    </w:rPr>
  </w:style>
  <w:style w:type="paragraph" w:styleId="Kop2">
    <w:name w:val="heading 2"/>
    <w:basedOn w:val="Standaard"/>
    <w:next w:val="Standaard"/>
    <w:link w:val="Kop2Char"/>
    <w:uiPriority w:val="9"/>
    <w:unhideWhenUsed/>
    <w:qFormat/>
    <w:rsid w:val="002326E3"/>
    <w:pPr>
      <w:spacing w:before="200" w:after="0"/>
      <w:outlineLvl w:val="1"/>
    </w:pPr>
    <w:rPr>
      <w:rFonts w:ascii="Arial" w:eastAsiaTheme="majorEastAsia" w:hAnsi="Arial"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326E3"/>
    <w:pPr>
      <w:spacing w:after="0" w:line="360" w:lineRule="auto"/>
      <w:jc w:val="both"/>
    </w:pPr>
    <w:rPr>
      <w:rFonts w:ascii="Arial" w:hAnsi="Arial"/>
      <w:sz w:val="20"/>
    </w:rPr>
  </w:style>
  <w:style w:type="character" w:customStyle="1" w:styleId="Kop1Char">
    <w:name w:val="Kop 1 Char"/>
    <w:basedOn w:val="Standaardalinea-lettertype"/>
    <w:link w:val="Kop1"/>
    <w:uiPriority w:val="9"/>
    <w:rsid w:val="002326E3"/>
    <w:rPr>
      <w:rFonts w:ascii="Arial" w:eastAsiaTheme="majorEastAsia" w:hAnsi="Arial" w:cstheme="majorBidi"/>
      <w:b/>
      <w:bCs/>
      <w:sz w:val="28"/>
      <w:szCs w:val="28"/>
    </w:rPr>
  </w:style>
  <w:style w:type="character" w:customStyle="1" w:styleId="Kop2Char">
    <w:name w:val="Kop 2 Char"/>
    <w:basedOn w:val="Standaardalinea-lettertype"/>
    <w:link w:val="Kop2"/>
    <w:uiPriority w:val="9"/>
    <w:rsid w:val="002326E3"/>
    <w:rPr>
      <w:rFonts w:ascii="Arial" w:eastAsiaTheme="majorEastAsia" w:hAnsi="Arial" w:cstheme="majorBidi"/>
      <w:b/>
      <w:bCs/>
      <w:sz w:val="26"/>
      <w:szCs w:val="26"/>
    </w:rPr>
  </w:style>
  <w:style w:type="paragraph" w:styleId="Ballontekst">
    <w:name w:val="Balloon Text"/>
    <w:basedOn w:val="Standaard"/>
    <w:link w:val="BallontekstChar"/>
    <w:uiPriority w:val="99"/>
    <w:semiHidden/>
    <w:unhideWhenUsed/>
    <w:rsid w:val="00C75CE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5CE4"/>
    <w:rPr>
      <w:rFonts w:ascii="Tahoma" w:hAnsi="Tahoma" w:cs="Tahoma"/>
      <w:sz w:val="16"/>
      <w:szCs w:val="16"/>
    </w:rPr>
  </w:style>
  <w:style w:type="paragraph" w:styleId="Lijstalinea">
    <w:name w:val="List Paragraph"/>
    <w:basedOn w:val="Standaard"/>
    <w:uiPriority w:val="34"/>
    <w:qFormat/>
    <w:rsid w:val="00C75CE4"/>
    <w:pPr>
      <w:spacing w:after="160" w:line="259" w:lineRule="auto"/>
      <w:ind w:left="720"/>
      <w:contextualSpacing/>
    </w:pPr>
    <w:rPr>
      <w:rFonts w:ascii="Century Gothic" w:hAnsi="Century Gothic"/>
      <w:lang w:val="de-DE"/>
    </w:rPr>
  </w:style>
  <w:style w:type="character" w:styleId="Verwijzingopmerking">
    <w:name w:val="annotation reference"/>
    <w:basedOn w:val="Standaardalinea-lettertype"/>
    <w:uiPriority w:val="99"/>
    <w:semiHidden/>
    <w:unhideWhenUsed/>
    <w:rsid w:val="00C75CE4"/>
    <w:rPr>
      <w:sz w:val="16"/>
      <w:szCs w:val="16"/>
    </w:rPr>
  </w:style>
  <w:style w:type="paragraph" w:styleId="Tekstopmerking">
    <w:name w:val="annotation text"/>
    <w:basedOn w:val="Standaard"/>
    <w:link w:val="TekstopmerkingChar"/>
    <w:uiPriority w:val="99"/>
    <w:semiHidden/>
    <w:unhideWhenUsed/>
    <w:rsid w:val="00C75CE4"/>
    <w:pPr>
      <w:spacing w:after="160" w:line="240" w:lineRule="auto"/>
    </w:pPr>
    <w:rPr>
      <w:rFonts w:ascii="Century Gothic" w:hAnsi="Century Gothic"/>
      <w:sz w:val="20"/>
      <w:szCs w:val="20"/>
      <w:lang w:val="de-DE"/>
    </w:rPr>
  </w:style>
  <w:style w:type="character" w:customStyle="1" w:styleId="TekstopmerkingChar">
    <w:name w:val="Tekst opmerking Char"/>
    <w:basedOn w:val="Standaardalinea-lettertype"/>
    <w:link w:val="Tekstopmerking"/>
    <w:uiPriority w:val="99"/>
    <w:semiHidden/>
    <w:rsid w:val="00C75CE4"/>
    <w:rPr>
      <w:rFonts w:ascii="Century Gothic" w:hAnsi="Century Gothic"/>
      <w:sz w:val="20"/>
      <w:szCs w:val="20"/>
      <w:lang w:val="de-DE"/>
    </w:rPr>
  </w:style>
  <w:style w:type="paragraph" w:styleId="Titel">
    <w:name w:val="Title"/>
    <w:basedOn w:val="Standaard"/>
    <w:next w:val="Standaard"/>
    <w:link w:val="TitelChar"/>
    <w:uiPriority w:val="10"/>
    <w:qFormat/>
    <w:rsid w:val="00C75CE4"/>
    <w:pPr>
      <w:spacing w:after="0" w:line="240" w:lineRule="auto"/>
      <w:contextualSpacing/>
    </w:pPr>
    <w:rPr>
      <w:rFonts w:asciiTheme="majorHAnsi" w:eastAsiaTheme="majorEastAsia" w:hAnsiTheme="majorHAnsi" w:cstheme="majorBidi"/>
      <w:spacing w:val="-10"/>
      <w:kern w:val="28"/>
      <w:sz w:val="56"/>
      <w:szCs w:val="56"/>
      <w:lang w:val="de-DE"/>
    </w:rPr>
  </w:style>
  <w:style w:type="character" w:customStyle="1" w:styleId="TitelChar">
    <w:name w:val="Titel Char"/>
    <w:basedOn w:val="Standaardalinea-lettertype"/>
    <w:link w:val="Titel"/>
    <w:uiPriority w:val="10"/>
    <w:rsid w:val="00C75CE4"/>
    <w:rPr>
      <w:rFonts w:asciiTheme="majorHAnsi" w:eastAsiaTheme="majorEastAsia" w:hAnsiTheme="majorHAnsi" w:cstheme="majorBidi"/>
      <w:spacing w:val="-10"/>
      <w:kern w:val="28"/>
      <w:sz w:val="56"/>
      <w:szCs w:val="56"/>
      <w:lang w:val="de-DE"/>
    </w:rPr>
  </w:style>
  <w:style w:type="paragraph" w:styleId="Koptekst">
    <w:name w:val="header"/>
    <w:basedOn w:val="Standaard"/>
    <w:link w:val="KoptekstChar"/>
    <w:uiPriority w:val="99"/>
    <w:unhideWhenUsed/>
    <w:rsid w:val="00EE71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71C1"/>
  </w:style>
  <w:style w:type="paragraph" w:styleId="Voettekst">
    <w:name w:val="footer"/>
    <w:basedOn w:val="Standaard"/>
    <w:link w:val="VoettekstChar"/>
    <w:uiPriority w:val="99"/>
    <w:unhideWhenUsed/>
    <w:rsid w:val="00EE71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71C1"/>
  </w:style>
  <w:style w:type="character" w:customStyle="1" w:styleId="normaltextrun">
    <w:name w:val="normaltextrun"/>
    <w:basedOn w:val="Standaardalinea-lettertype"/>
    <w:rsid w:val="000B04A5"/>
  </w:style>
  <w:style w:type="character" w:customStyle="1" w:styleId="eop">
    <w:name w:val="eop"/>
    <w:basedOn w:val="Standaardalinea-lettertype"/>
    <w:rsid w:val="000B04A5"/>
  </w:style>
  <w:style w:type="paragraph" w:styleId="Onderwerpvanopmerking">
    <w:name w:val="annotation subject"/>
    <w:basedOn w:val="Tekstopmerking"/>
    <w:next w:val="Tekstopmerking"/>
    <w:link w:val="OnderwerpvanopmerkingChar"/>
    <w:uiPriority w:val="99"/>
    <w:semiHidden/>
    <w:unhideWhenUsed/>
    <w:rsid w:val="00600FC3"/>
    <w:pPr>
      <w:spacing w:after="200"/>
    </w:pPr>
    <w:rPr>
      <w:rFonts w:asciiTheme="minorHAnsi" w:hAnsiTheme="minorHAnsi"/>
      <w:b/>
      <w:bCs/>
      <w:lang w:val="en-GB"/>
    </w:rPr>
  </w:style>
  <w:style w:type="character" w:customStyle="1" w:styleId="OnderwerpvanopmerkingChar">
    <w:name w:val="Onderwerp van opmerking Char"/>
    <w:basedOn w:val="TekstopmerkingChar"/>
    <w:link w:val="Onderwerpvanopmerking"/>
    <w:uiPriority w:val="99"/>
    <w:semiHidden/>
    <w:rsid w:val="00600FC3"/>
    <w:rPr>
      <w:rFonts w:ascii="Century Gothic" w:hAnsi="Century Gothic"/>
      <w:b/>
      <w:bCs/>
      <w:sz w:val="20"/>
      <w:szCs w:val="20"/>
      <w:lang w:val="de-DE"/>
    </w:rPr>
  </w:style>
  <w:style w:type="paragraph" w:styleId="Revisie">
    <w:name w:val="Revision"/>
    <w:hidden/>
    <w:uiPriority w:val="99"/>
    <w:semiHidden/>
    <w:rsid w:val="003E3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369282">
      <w:bodyDiv w:val="1"/>
      <w:marLeft w:val="0"/>
      <w:marRight w:val="0"/>
      <w:marTop w:val="0"/>
      <w:marBottom w:val="0"/>
      <w:divBdr>
        <w:top w:val="none" w:sz="0" w:space="0" w:color="auto"/>
        <w:left w:val="none" w:sz="0" w:space="0" w:color="auto"/>
        <w:bottom w:val="none" w:sz="0" w:space="0" w:color="auto"/>
        <w:right w:val="none" w:sz="0" w:space="0" w:color="auto"/>
      </w:divBdr>
      <w:divsChild>
        <w:div w:id="1212039250">
          <w:marLeft w:val="0"/>
          <w:marRight w:val="0"/>
          <w:marTop w:val="0"/>
          <w:marBottom w:val="0"/>
          <w:divBdr>
            <w:top w:val="none" w:sz="0" w:space="0" w:color="auto"/>
            <w:left w:val="none" w:sz="0" w:space="0" w:color="auto"/>
            <w:bottom w:val="none" w:sz="0" w:space="0" w:color="auto"/>
            <w:right w:val="none" w:sz="0" w:space="0" w:color="auto"/>
          </w:divBdr>
        </w:div>
        <w:div w:id="647511360">
          <w:marLeft w:val="0"/>
          <w:marRight w:val="0"/>
          <w:marTop w:val="0"/>
          <w:marBottom w:val="0"/>
          <w:divBdr>
            <w:top w:val="none" w:sz="0" w:space="0" w:color="auto"/>
            <w:left w:val="none" w:sz="0" w:space="0" w:color="auto"/>
            <w:bottom w:val="none" w:sz="0" w:space="0" w:color="auto"/>
            <w:right w:val="none" w:sz="0" w:space="0" w:color="auto"/>
          </w:divBdr>
        </w:div>
      </w:divsChild>
    </w:div>
    <w:div w:id="1868787018">
      <w:bodyDiv w:val="1"/>
      <w:marLeft w:val="0"/>
      <w:marRight w:val="0"/>
      <w:marTop w:val="0"/>
      <w:marBottom w:val="0"/>
      <w:divBdr>
        <w:top w:val="none" w:sz="0" w:space="0" w:color="auto"/>
        <w:left w:val="none" w:sz="0" w:space="0" w:color="auto"/>
        <w:bottom w:val="none" w:sz="0" w:space="0" w:color="auto"/>
        <w:right w:val="none" w:sz="0" w:space="0" w:color="auto"/>
      </w:divBdr>
      <w:divsChild>
        <w:div w:id="1236285457">
          <w:marLeft w:val="0"/>
          <w:marRight w:val="0"/>
          <w:marTop w:val="0"/>
          <w:marBottom w:val="0"/>
          <w:divBdr>
            <w:top w:val="none" w:sz="0" w:space="0" w:color="auto"/>
            <w:left w:val="none" w:sz="0" w:space="0" w:color="auto"/>
            <w:bottom w:val="none" w:sz="0" w:space="0" w:color="auto"/>
            <w:right w:val="none" w:sz="0" w:space="0" w:color="auto"/>
          </w:divBdr>
        </w:div>
        <w:div w:id="177690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1B693876A29458DD15B861C437CC8" ma:contentTypeVersion="21" ma:contentTypeDescription="Create a new document." ma:contentTypeScope="" ma:versionID="de9058743e310ed73aa5efe7a07b440d">
  <xsd:schema xmlns:xsd="http://www.w3.org/2001/XMLSchema" xmlns:xs="http://www.w3.org/2001/XMLSchema" xmlns:p="http://schemas.microsoft.com/office/2006/metadata/properties" xmlns:ns2="7e979913-2291-412a-8569-ac3e4c2818c2" xmlns:ns3="807036fd-f8df-4d09-9253-59ed7a781d9b" targetNamespace="http://schemas.microsoft.com/office/2006/metadata/properties" ma:root="true" ma:fieldsID="5e4384a27d028e1b0930ee1236689d7b" ns2:_="" ns3:_="">
    <xsd:import namespace="7e979913-2291-412a-8569-ac3e4c2818c2"/>
    <xsd:import namespace="807036fd-f8df-4d09-9253-59ed7a781d9b"/>
    <xsd:element name="properties">
      <xsd:complexType>
        <xsd:sequence>
          <xsd:element name="documentManagement">
            <xsd:complexType>
              <xsd:all>
                <xsd:element ref="ns2:ApprovalY_x002f_N"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79913-2291-412a-8569-ac3e4c2818c2" elementFormDefault="qualified">
    <xsd:import namespace="http://schemas.microsoft.com/office/2006/documentManagement/types"/>
    <xsd:import namespace="http://schemas.microsoft.com/office/infopath/2007/PartnerControls"/>
    <xsd:element name="ApprovalY_x002f_N" ma:index="1" nillable="true" ma:displayName="Approval Y/N" ma:format="Dropdown" ma:internalName="ApprovalY_x002f_N"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730116-9326-4be5-8289-8051e0eb184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hidden="true"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36fd-f8df-4d09-9253-59ed7a781d9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257247a5-0d5f-465a-9942-71288ad1cebf}" ma:internalName="TaxCatchAll" ma:readOnly="false" ma:showField="CatchAllData" ma:web="807036fd-f8df-4d09-9253-59ed7a781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07036fd-f8df-4d09-9253-59ed7a781d9b" xsi:nil="true"/>
    <ApprovalY_x002f_N xmlns="7e979913-2291-412a-8569-ac3e4c2818c2" xsi:nil="true"/>
    <lcf76f155ced4ddcb4097134ff3c332f xmlns="7e979913-2291-412a-8569-ac3e4c2818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E5B0E-F00A-4DA4-A09D-9C5E4F3DD4F6}"/>
</file>

<file path=customXml/itemProps2.xml><?xml version="1.0" encoding="utf-8"?>
<ds:datastoreItem xmlns:ds="http://schemas.openxmlformats.org/officeDocument/2006/customXml" ds:itemID="{167948EC-3441-4B34-B1E8-A4918B821154}">
  <ds:schemaRefs>
    <ds:schemaRef ds:uri="http://schemas.openxmlformats.org/officeDocument/2006/bibliography"/>
  </ds:schemaRefs>
</ds:datastoreItem>
</file>

<file path=customXml/itemProps3.xml><?xml version="1.0" encoding="utf-8"?>
<ds:datastoreItem xmlns:ds="http://schemas.openxmlformats.org/officeDocument/2006/customXml" ds:itemID="{46B81405-EE3F-4AEE-A16F-11DEFBDA85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9CA9BA-23BF-429C-8B66-921C7092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20</Pages>
  <Words>5759</Words>
  <Characters>31676</Characters>
  <Application>Microsoft Office Word</Application>
  <DocSecurity>0</DocSecurity>
  <Lines>263</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Loek</dc:creator>
  <cp:lastModifiedBy>Niels Groothedde</cp:lastModifiedBy>
  <cp:revision>8</cp:revision>
  <cp:lastPrinted>2019-03-25T07:21:00Z</cp:lastPrinted>
  <dcterms:created xsi:type="dcterms:W3CDTF">2024-12-13T15:28:00Z</dcterms:created>
  <dcterms:modified xsi:type="dcterms:W3CDTF">2025-11-14T10:06:00Z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0x0101004D81B693876A29458DD15B861C437CC8</vt:lpwstr>
  </property>
  <property fmtid="{D5CDD505-2E9C-101B-9397-08002B2CF9AE}" pid="3" name="MSIP_Label_d2726d3b-6796-48f5-a53d-57abbe9f0891_Enabled">
    <vt:lpwstr>true</vt:lpwstr>
  </property>
  <property fmtid="{D5CDD505-2E9C-101B-9397-08002B2CF9AE}" pid="4" name="MSIP_Label_d2726d3b-6796-48f5-a53d-57abbe9f0891_SetDate">
    <vt:lpwstr>2023-11-25T16:23:58Z</vt:lpwstr>
  </property>
  <property fmtid="{D5CDD505-2E9C-101B-9397-08002B2CF9AE}" pid="5" name="MSIP_Label_d2726d3b-6796-48f5-a53d-57abbe9f0891_Method">
    <vt:lpwstr>Standard</vt:lpwstr>
  </property>
  <property fmtid="{D5CDD505-2E9C-101B-9397-08002B2CF9AE}" pid="6" name="MSIP_Label_d2726d3b-6796-48f5-a53d-57abbe9f0891_Name">
    <vt:lpwstr>Unclassified</vt:lpwstr>
  </property>
  <property fmtid="{D5CDD505-2E9C-101B-9397-08002B2CF9AE}" pid="7" name="MSIP_Label_d2726d3b-6796-48f5-a53d-57abbe9f0891_SiteId">
    <vt:lpwstr>4fc2f3aa-31c4-4dcb-b719-c6c16393e9d3</vt:lpwstr>
  </property>
  <property fmtid="{D5CDD505-2E9C-101B-9397-08002B2CF9AE}" pid="8" name="MSIP_Label_d2726d3b-6796-48f5-a53d-57abbe9f0891_ActionId">
    <vt:lpwstr>ead98463-c616-4f10-aabc-d888c0d6920b</vt:lpwstr>
  </property>
  <property fmtid="{D5CDD505-2E9C-101B-9397-08002B2CF9AE}" pid="9" name="MSIP_Label_d2726d3b-6796-48f5-a53d-57abbe9f0891_ContentBits">
    <vt:lpwstr>0</vt:lpwstr>
  </property>
  <property fmtid="{D5CDD505-2E9C-101B-9397-08002B2CF9AE}" pid="10" name="MediaServiceImageTags">
    <vt:lpwstr/>
  </property>
</Properties>
</file>